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89BA" w14:textId="71F03EF5" w:rsidR="00F03C6E" w:rsidRPr="00D72148" w:rsidRDefault="00D72148">
      <w:pPr>
        <w:rPr>
          <w:b/>
          <w:bCs/>
        </w:rPr>
      </w:pPr>
      <w:r w:rsidRPr="00D72148">
        <w:rPr>
          <w:b/>
          <w:bCs/>
          <w:noProof/>
        </w:rPr>
        <w:drawing>
          <wp:anchor distT="0" distB="0" distL="114300" distR="114300" simplePos="0" relativeHeight="251658240" behindDoc="1" locked="0" layoutInCell="1" allowOverlap="1" wp14:anchorId="5FB0E6AC" wp14:editId="696140BC">
            <wp:simplePos x="0" y="0"/>
            <wp:positionH relativeFrom="column">
              <wp:posOffset>6409690</wp:posOffset>
            </wp:positionH>
            <wp:positionV relativeFrom="paragraph">
              <wp:posOffset>-228600</wp:posOffset>
            </wp:positionV>
            <wp:extent cx="2929255" cy="1278515"/>
            <wp:effectExtent l="0" t="0" r="4445" b="0"/>
            <wp:wrapNone/>
            <wp:docPr id="108039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9255" cy="127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148">
        <w:rPr>
          <w:b/>
          <w:bCs/>
        </w:rPr>
        <w:t xml:space="preserve">2025 Training Packages </w:t>
      </w:r>
    </w:p>
    <w:p w14:paraId="733C05FF" w14:textId="623FDDD0" w:rsidR="00D72148" w:rsidRPr="00D72148" w:rsidRDefault="00D72148">
      <w:pPr>
        <w:rPr>
          <w:b/>
          <w:bCs/>
        </w:rPr>
      </w:pPr>
      <w:r w:rsidRPr="00D72148">
        <w:rPr>
          <w:b/>
          <w:bCs/>
        </w:rPr>
        <w:t>Please follow the link in blue to book your place.</w:t>
      </w:r>
    </w:p>
    <w:p w14:paraId="313C6A8C" w14:textId="69C344B1" w:rsidR="00D72148" w:rsidRPr="00D72148" w:rsidRDefault="00D72148">
      <w:pPr>
        <w:rPr>
          <w:b/>
          <w:bCs/>
        </w:rPr>
      </w:pPr>
      <w:r w:rsidRPr="00D72148">
        <w:rPr>
          <w:b/>
          <w:bCs/>
        </w:rPr>
        <w:t>We reserve the right to charge a standard fee of £50 for non-attendance</w:t>
      </w:r>
      <w:r>
        <w:rPr>
          <w:b/>
          <w:bCs/>
        </w:rPr>
        <w:t xml:space="preserve"> without notice</w:t>
      </w:r>
      <w:r w:rsidRPr="00D72148">
        <w:rPr>
          <w:b/>
          <w:bCs/>
        </w:rPr>
        <w:t>.</w:t>
      </w:r>
    </w:p>
    <w:p w14:paraId="422F66B8" w14:textId="77AF7887" w:rsidR="00D72148" w:rsidRDefault="00D72148">
      <w:pPr>
        <w:rPr>
          <w:b/>
          <w:bCs/>
        </w:rPr>
      </w:pPr>
      <w:r w:rsidRPr="00D72148">
        <w:rPr>
          <w:b/>
          <w:bCs/>
        </w:rPr>
        <w:t>Please cancel at least 24 hours prior to the session.</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3410"/>
        <w:gridCol w:w="2225"/>
        <w:gridCol w:w="2402"/>
        <w:gridCol w:w="4386"/>
      </w:tblGrid>
      <w:tr w:rsidR="00D72148" w:rsidRPr="005C7A3F" w14:paraId="1ECD87FF" w14:textId="4F3C29AA" w:rsidTr="00D72148">
        <w:trPr>
          <w:jc w:val="center"/>
        </w:trPr>
        <w:tc>
          <w:tcPr>
            <w:tcW w:w="1881" w:type="dxa"/>
            <w:shd w:val="clear" w:color="auto" w:fill="FFE599"/>
          </w:tcPr>
          <w:p w14:paraId="5F276E8F" w14:textId="77777777" w:rsidR="00D72148" w:rsidRPr="005C7A3F" w:rsidRDefault="00D72148" w:rsidP="00617A33">
            <w:pPr>
              <w:rPr>
                <w:b/>
                <w:bCs/>
              </w:rPr>
            </w:pPr>
            <w:r w:rsidRPr="005C7A3F">
              <w:rPr>
                <w:b/>
                <w:bCs/>
              </w:rPr>
              <w:t>March</w:t>
            </w:r>
          </w:p>
        </w:tc>
        <w:tc>
          <w:tcPr>
            <w:tcW w:w="3410" w:type="dxa"/>
            <w:shd w:val="clear" w:color="auto" w:fill="FFE599"/>
          </w:tcPr>
          <w:p w14:paraId="06C9582B" w14:textId="4D7275C1" w:rsidR="00D72148" w:rsidRPr="005C7A3F" w:rsidRDefault="00D72148" w:rsidP="00DB0C71">
            <w:pPr>
              <w:tabs>
                <w:tab w:val="left" w:pos="930"/>
              </w:tabs>
            </w:pPr>
          </w:p>
        </w:tc>
        <w:tc>
          <w:tcPr>
            <w:tcW w:w="2225" w:type="dxa"/>
            <w:shd w:val="clear" w:color="auto" w:fill="FFE599"/>
          </w:tcPr>
          <w:p w14:paraId="75481287" w14:textId="77777777" w:rsidR="00D72148" w:rsidRPr="005C7A3F" w:rsidRDefault="00D72148" w:rsidP="00617A33"/>
        </w:tc>
        <w:tc>
          <w:tcPr>
            <w:tcW w:w="2402" w:type="dxa"/>
            <w:shd w:val="clear" w:color="auto" w:fill="FFE599"/>
          </w:tcPr>
          <w:p w14:paraId="68FBCBFD" w14:textId="77777777" w:rsidR="00D72148" w:rsidRPr="005C7A3F" w:rsidRDefault="00D72148" w:rsidP="00617A33"/>
        </w:tc>
        <w:tc>
          <w:tcPr>
            <w:tcW w:w="4386" w:type="dxa"/>
            <w:shd w:val="clear" w:color="auto" w:fill="FFE599"/>
          </w:tcPr>
          <w:p w14:paraId="52172F01" w14:textId="0343E0E4" w:rsidR="00D72148" w:rsidRPr="005C7A3F" w:rsidRDefault="005073FD" w:rsidP="00617A33">
            <w:pPr>
              <w:rPr>
                <w:b/>
                <w:bCs/>
              </w:rPr>
            </w:pPr>
            <w:r w:rsidRPr="005C7A3F">
              <w:rPr>
                <w:b/>
                <w:bCs/>
              </w:rPr>
              <w:t xml:space="preserve">Booking Link </w:t>
            </w:r>
          </w:p>
        </w:tc>
      </w:tr>
      <w:tr w:rsidR="00D72148" w:rsidRPr="005C7A3F" w14:paraId="38194C35" w14:textId="5E7327CE" w:rsidTr="00D72148">
        <w:trPr>
          <w:jc w:val="center"/>
        </w:trPr>
        <w:tc>
          <w:tcPr>
            <w:tcW w:w="1881" w:type="dxa"/>
            <w:shd w:val="clear" w:color="auto" w:fill="auto"/>
          </w:tcPr>
          <w:p w14:paraId="4DE7085E" w14:textId="17AA35A0" w:rsidR="00D72148" w:rsidRPr="005C7A3F" w:rsidRDefault="00D72148" w:rsidP="00617A33">
            <w:r w:rsidRPr="005C7A3F">
              <w:t>Monday 17</w:t>
            </w:r>
            <w:r w:rsidR="005073FD" w:rsidRPr="005C7A3F">
              <w:t>th</w:t>
            </w:r>
          </w:p>
        </w:tc>
        <w:tc>
          <w:tcPr>
            <w:tcW w:w="3410" w:type="dxa"/>
            <w:shd w:val="clear" w:color="auto" w:fill="auto"/>
          </w:tcPr>
          <w:p w14:paraId="3338E9F9" w14:textId="3F80CE0C" w:rsidR="00D72148" w:rsidRPr="005C7A3F" w:rsidRDefault="00D72148" w:rsidP="00617A33">
            <w:r w:rsidRPr="005C7A3F">
              <w:t xml:space="preserve">Domestic Abuse &amp; Children </w:t>
            </w:r>
          </w:p>
        </w:tc>
        <w:tc>
          <w:tcPr>
            <w:tcW w:w="2225" w:type="dxa"/>
            <w:shd w:val="clear" w:color="auto" w:fill="auto"/>
          </w:tcPr>
          <w:p w14:paraId="2974B78C" w14:textId="14CC6B5D" w:rsidR="00D72148" w:rsidRPr="005C7A3F" w:rsidRDefault="00D72148" w:rsidP="00617A33">
            <w:r w:rsidRPr="005C7A3F">
              <w:t>10am – 1.30pm</w:t>
            </w:r>
          </w:p>
        </w:tc>
        <w:tc>
          <w:tcPr>
            <w:tcW w:w="2402" w:type="dxa"/>
            <w:shd w:val="clear" w:color="auto" w:fill="auto"/>
          </w:tcPr>
          <w:p w14:paraId="6E586EAF" w14:textId="77777777" w:rsidR="00D72148" w:rsidRPr="005C7A3F" w:rsidRDefault="00D72148" w:rsidP="00617A33">
            <w:r w:rsidRPr="005C7A3F">
              <w:t>Blackburn Town Hall</w:t>
            </w:r>
          </w:p>
          <w:p w14:paraId="7DB23146" w14:textId="3931A018" w:rsidR="00D72148" w:rsidRPr="005C7A3F" w:rsidRDefault="00D72148" w:rsidP="00617A33">
            <w:r w:rsidRPr="005C7A3F">
              <w:t>Room A, Level 2</w:t>
            </w:r>
          </w:p>
        </w:tc>
        <w:tc>
          <w:tcPr>
            <w:tcW w:w="4386" w:type="dxa"/>
          </w:tcPr>
          <w:p w14:paraId="02CB0000" w14:textId="7EB437A4" w:rsidR="00D72148" w:rsidRPr="005C7A3F" w:rsidRDefault="00D72148" w:rsidP="00617A33">
            <w:hyperlink r:id="rId5" w:history="1">
              <w:r w:rsidRPr="005C7A3F">
                <w:rPr>
                  <w:rStyle w:val="Hyperlink"/>
                </w:rPr>
                <w:t>https://www.trybooking.com/uk/EMKB</w:t>
              </w:r>
            </w:hyperlink>
            <w:r w:rsidRPr="005C7A3F">
              <w:t xml:space="preserve"> </w:t>
            </w:r>
          </w:p>
        </w:tc>
      </w:tr>
      <w:tr w:rsidR="00D72148" w:rsidRPr="005C7A3F" w14:paraId="2C1761E3" w14:textId="40CBC4A2" w:rsidTr="00D72148">
        <w:trPr>
          <w:jc w:val="center"/>
        </w:trPr>
        <w:tc>
          <w:tcPr>
            <w:tcW w:w="1881" w:type="dxa"/>
            <w:shd w:val="clear" w:color="auto" w:fill="FFE599"/>
          </w:tcPr>
          <w:p w14:paraId="3D8D57CF" w14:textId="77777777" w:rsidR="00D72148" w:rsidRPr="005C7A3F" w:rsidRDefault="00D72148" w:rsidP="00617A33">
            <w:pPr>
              <w:rPr>
                <w:b/>
                <w:bCs/>
              </w:rPr>
            </w:pPr>
            <w:r w:rsidRPr="005C7A3F">
              <w:rPr>
                <w:b/>
                <w:bCs/>
              </w:rPr>
              <w:t>April</w:t>
            </w:r>
          </w:p>
        </w:tc>
        <w:tc>
          <w:tcPr>
            <w:tcW w:w="3410" w:type="dxa"/>
            <w:shd w:val="clear" w:color="auto" w:fill="FFE599"/>
          </w:tcPr>
          <w:p w14:paraId="726E6FC5" w14:textId="77777777" w:rsidR="00D72148" w:rsidRPr="005C7A3F" w:rsidRDefault="00D72148" w:rsidP="00617A33"/>
        </w:tc>
        <w:tc>
          <w:tcPr>
            <w:tcW w:w="2225" w:type="dxa"/>
            <w:shd w:val="clear" w:color="auto" w:fill="FFE599"/>
          </w:tcPr>
          <w:p w14:paraId="11C2D507" w14:textId="77777777" w:rsidR="00D72148" w:rsidRPr="005C7A3F" w:rsidRDefault="00D72148" w:rsidP="00617A33"/>
        </w:tc>
        <w:tc>
          <w:tcPr>
            <w:tcW w:w="2402" w:type="dxa"/>
            <w:shd w:val="clear" w:color="auto" w:fill="FFE599"/>
          </w:tcPr>
          <w:p w14:paraId="7A7315C7" w14:textId="77777777" w:rsidR="00D72148" w:rsidRPr="005C7A3F" w:rsidRDefault="00D72148" w:rsidP="00617A33"/>
        </w:tc>
        <w:tc>
          <w:tcPr>
            <w:tcW w:w="4386" w:type="dxa"/>
            <w:shd w:val="clear" w:color="auto" w:fill="FFE599"/>
          </w:tcPr>
          <w:p w14:paraId="64436361" w14:textId="77777777" w:rsidR="00D72148" w:rsidRPr="005C7A3F" w:rsidRDefault="00D72148" w:rsidP="00617A33"/>
        </w:tc>
      </w:tr>
      <w:tr w:rsidR="00D72148" w:rsidRPr="005C7A3F" w14:paraId="3155BA91" w14:textId="084859A2" w:rsidTr="00D72148">
        <w:trPr>
          <w:jc w:val="center"/>
        </w:trPr>
        <w:tc>
          <w:tcPr>
            <w:tcW w:w="1881" w:type="dxa"/>
            <w:shd w:val="clear" w:color="auto" w:fill="auto"/>
          </w:tcPr>
          <w:p w14:paraId="18131F34" w14:textId="79DFAD7D" w:rsidR="00D72148" w:rsidRPr="005C7A3F" w:rsidRDefault="00D72148" w:rsidP="00617A33">
            <w:r w:rsidRPr="005C7A3F">
              <w:t>Thursday 3</w:t>
            </w:r>
            <w:r w:rsidRPr="005C7A3F">
              <w:rPr>
                <w:vertAlign w:val="superscript"/>
              </w:rPr>
              <w:t>rd</w:t>
            </w:r>
          </w:p>
        </w:tc>
        <w:tc>
          <w:tcPr>
            <w:tcW w:w="3410" w:type="dxa"/>
            <w:shd w:val="clear" w:color="auto" w:fill="auto"/>
          </w:tcPr>
          <w:p w14:paraId="30A0CA49" w14:textId="09397C9C" w:rsidR="00D72148" w:rsidRPr="005C7A3F" w:rsidRDefault="00D72148" w:rsidP="00617A33">
            <w:r w:rsidRPr="005C7A3F">
              <w:t xml:space="preserve">Working With Perpetrators </w:t>
            </w:r>
          </w:p>
        </w:tc>
        <w:tc>
          <w:tcPr>
            <w:tcW w:w="2225" w:type="dxa"/>
            <w:shd w:val="clear" w:color="auto" w:fill="auto"/>
          </w:tcPr>
          <w:p w14:paraId="237D156F" w14:textId="78B47824" w:rsidR="00D72148" w:rsidRPr="005C7A3F" w:rsidRDefault="00D72148" w:rsidP="00617A33">
            <w:r w:rsidRPr="005C7A3F">
              <w:t>9.30am</w:t>
            </w:r>
            <w:r w:rsidRPr="005C7A3F">
              <w:t xml:space="preserve"> – 11</w:t>
            </w:r>
            <w:r w:rsidRPr="005C7A3F">
              <w:t>a</w:t>
            </w:r>
            <w:r w:rsidR="005073FD" w:rsidRPr="005C7A3F">
              <w:t>m</w:t>
            </w:r>
          </w:p>
        </w:tc>
        <w:tc>
          <w:tcPr>
            <w:tcW w:w="2402" w:type="dxa"/>
            <w:shd w:val="clear" w:color="auto" w:fill="auto"/>
          </w:tcPr>
          <w:p w14:paraId="10ABFEAC" w14:textId="2A696EBC" w:rsidR="00D72148" w:rsidRPr="005C7A3F" w:rsidRDefault="00D72148" w:rsidP="00617A33">
            <w:r w:rsidRPr="005C7A3F">
              <w:t xml:space="preserve">Online – Teams </w:t>
            </w:r>
          </w:p>
        </w:tc>
        <w:tc>
          <w:tcPr>
            <w:tcW w:w="4386" w:type="dxa"/>
          </w:tcPr>
          <w:p w14:paraId="5AA343B6" w14:textId="2D1050A7" w:rsidR="00D72148" w:rsidRPr="005C7A3F" w:rsidRDefault="00F67677" w:rsidP="00617A33">
            <w:hyperlink r:id="rId6" w:history="1">
              <w:r w:rsidRPr="005C7A3F">
                <w:rPr>
                  <w:rStyle w:val="Hyperlink"/>
                </w:rPr>
                <w:t>https://www.trybooking.com/uk/ENRB</w:t>
              </w:r>
            </w:hyperlink>
            <w:r w:rsidRPr="005C7A3F">
              <w:t xml:space="preserve"> </w:t>
            </w:r>
          </w:p>
        </w:tc>
      </w:tr>
      <w:tr w:rsidR="00D72148" w:rsidRPr="005C7A3F" w14:paraId="1528827C" w14:textId="44698F3C" w:rsidTr="00D72148">
        <w:trPr>
          <w:jc w:val="center"/>
        </w:trPr>
        <w:tc>
          <w:tcPr>
            <w:tcW w:w="1881" w:type="dxa"/>
            <w:shd w:val="clear" w:color="auto" w:fill="auto"/>
          </w:tcPr>
          <w:p w14:paraId="40E31B5A" w14:textId="67F876D2" w:rsidR="00D72148" w:rsidRPr="005C7A3F" w:rsidRDefault="00F67677" w:rsidP="00617A33">
            <w:r w:rsidRPr="005C7A3F">
              <w:t>Thursday 3</w:t>
            </w:r>
            <w:r w:rsidRPr="005C7A3F">
              <w:rPr>
                <w:vertAlign w:val="superscript"/>
              </w:rPr>
              <w:t>rd</w:t>
            </w:r>
            <w:r w:rsidRPr="005C7A3F">
              <w:t xml:space="preserve"> </w:t>
            </w:r>
          </w:p>
        </w:tc>
        <w:tc>
          <w:tcPr>
            <w:tcW w:w="3410" w:type="dxa"/>
            <w:shd w:val="clear" w:color="auto" w:fill="auto"/>
          </w:tcPr>
          <w:p w14:paraId="639D1AE5" w14:textId="77777777" w:rsidR="00D72148" w:rsidRPr="005C7A3F" w:rsidRDefault="00D72148" w:rsidP="00617A33">
            <w:r w:rsidRPr="005C7A3F">
              <w:t>DASH RIC</w:t>
            </w:r>
          </w:p>
        </w:tc>
        <w:tc>
          <w:tcPr>
            <w:tcW w:w="2225" w:type="dxa"/>
            <w:shd w:val="clear" w:color="auto" w:fill="auto"/>
          </w:tcPr>
          <w:p w14:paraId="1D1D9CCF" w14:textId="6B788D0B" w:rsidR="00D72148" w:rsidRPr="005C7A3F" w:rsidRDefault="00321899" w:rsidP="00617A33">
            <w:r w:rsidRPr="005C7A3F">
              <w:t>1pm</w:t>
            </w:r>
            <w:r w:rsidR="00D72148" w:rsidRPr="005C7A3F">
              <w:t xml:space="preserve"> – </w:t>
            </w:r>
            <w:r w:rsidRPr="005C7A3F">
              <w:t>2.30pm</w:t>
            </w:r>
          </w:p>
        </w:tc>
        <w:tc>
          <w:tcPr>
            <w:tcW w:w="2402" w:type="dxa"/>
            <w:shd w:val="clear" w:color="auto" w:fill="auto"/>
          </w:tcPr>
          <w:p w14:paraId="14156DF8" w14:textId="0AD44C92" w:rsidR="00D72148" w:rsidRPr="005C7A3F" w:rsidRDefault="00D72148" w:rsidP="00617A33">
            <w:r w:rsidRPr="005C7A3F">
              <w:t xml:space="preserve">Online – Teams </w:t>
            </w:r>
          </w:p>
        </w:tc>
        <w:tc>
          <w:tcPr>
            <w:tcW w:w="4386" w:type="dxa"/>
          </w:tcPr>
          <w:p w14:paraId="20A8BCC7" w14:textId="29FE6FDA" w:rsidR="00D72148" w:rsidRPr="005C7A3F" w:rsidRDefault="00DB0C71" w:rsidP="00617A33">
            <w:hyperlink r:id="rId7" w:history="1">
              <w:r w:rsidRPr="005C7A3F">
                <w:rPr>
                  <w:rStyle w:val="Hyperlink"/>
                </w:rPr>
                <w:t>https://www.trybooking.com/uk/ENRD</w:t>
              </w:r>
            </w:hyperlink>
            <w:r w:rsidRPr="005C7A3F">
              <w:t xml:space="preserve"> </w:t>
            </w:r>
          </w:p>
        </w:tc>
      </w:tr>
      <w:tr w:rsidR="00D72148" w:rsidRPr="005C7A3F" w14:paraId="4BA48071" w14:textId="045ED8D1" w:rsidTr="00D72148">
        <w:trPr>
          <w:jc w:val="center"/>
        </w:trPr>
        <w:tc>
          <w:tcPr>
            <w:tcW w:w="1881" w:type="dxa"/>
            <w:shd w:val="clear" w:color="auto" w:fill="FFE599"/>
          </w:tcPr>
          <w:p w14:paraId="4E229C26" w14:textId="77777777" w:rsidR="00D72148" w:rsidRPr="005C7A3F" w:rsidRDefault="00D72148" w:rsidP="00617A33">
            <w:pPr>
              <w:rPr>
                <w:b/>
                <w:bCs/>
              </w:rPr>
            </w:pPr>
            <w:r w:rsidRPr="005C7A3F">
              <w:rPr>
                <w:b/>
                <w:bCs/>
              </w:rPr>
              <w:t>May</w:t>
            </w:r>
          </w:p>
        </w:tc>
        <w:tc>
          <w:tcPr>
            <w:tcW w:w="3410" w:type="dxa"/>
            <w:shd w:val="clear" w:color="auto" w:fill="FFE599"/>
          </w:tcPr>
          <w:p w14:paraId="20CD3420" w14:textId="77777777" w:rsidR="00D72148" w:rsidRPr="005C7A3F" w:rsidRDefault="00D72148" w:rsidP="00617A33"/>
        </w:tc>
        <w:tc>
          <w:tcPr>
            <w:tcW w:w="2225" w:type="dxa"/>
            <w:shd w:val="clear" w:color="auto" w:fill="FFE599"/>
          </w:tcPr>
          <w:p w14:paraId="7B556CB0" w14:textId="77777777" w:rsidR="00D72148" w:rsidRPr="005C7A3F" w:rsidRDefault="00D72148" w:rsidP="00617A33"/>
        </w:tc>
        <w:tc>
          <w:tcPr>
            <w:tcW w:w="2402" w:type="dxa"/>
            <w:shd w:val="clear" w:color="auto" w:fill="FFE599"/>
          </w:tcPr>
          <w:p w14:paraId="17379D91" w14:textId="77777777" w:rsidR="00D72148" w:rsidRPr="005C7A3F" w:rsidRDefault="00D72148" w:rsidP="00617A33"/>
        </w:tc>
        <w:tc>
          <w:tcPr>
            <w:tcW w:w="4386" w:type="dxa"/>
            <w:shd w:val="clear" w:color="auto" w:fill="FFE599"/>
          </w:tcPr>
          <w:p w14:paraId="45B07815" w14:textId="77777777" w:rsidR="00D72148" w:rsidRPr="005C7A3F" w:rsidRDefault="00D72148" w:rsidP="00617A33"/>
        </w:tc>
      </w:tr>
      <w:tr w:rsidR="00D72148" w:rsidRPr="005C7A3F" w14:paraId="22E11CB9" w14:textId="1DFB9346" w:rsidTr="00D72148">
        <w:trPr>
          <w:jc w:val="center"/>
        </w:trPr>
        <w:tc>
          <w:tcPr>
            <w:tcW w:w="1881" w:type="dxa"/>
            <w:shd w:val="clear" w:color="auto" w:fill="auto"/>
          </w:tcPr>
          <w:p w14:paraId="00E054CF" w14:textId="5C4C6C37" w:rsidR="00D72148" w:rsidRPr="005C7A3F" w:rsidRDefault="00DB0C71" w:rsidP="00617A33">
            <w:r w:rsidRPr="005C7A3F">
              <w:t>Wednesday 7</w:t>
            </w:r>
            <w:r w:rsidRPr="005C7A3F">
              <w:rPr>
                <w:vertAlign w:val="superscript"/>
              </w:rPr>
              <w:t>th</w:t>
            </w:r>
          </w:p>
        </w:tc>
        <w:tc>
          <w:tcPr>
            <w:tcW w:w="3410" w:type="dxa"/>
            <w:shd w:val="clear" w:color="auto" w:fill="auto"/>
          </w:tcPr>
          <w:p w14:paraId="39222FF0" w14:textId="6C87E582" w:rsidR="00D72148" w:rsidRPr="005C7A3F" w:rsidRDefault="00DB0C71" w:rsidP="00617A33">
            <w:r w:rsidRPr="005C7A3F">
              <w:t>Coercive Control</w:t>
            </w:r>
          </w:p>
        </w:tc>
        <w:tc>
          <w:tcPr>
            <w:tcW w:w="2225" w:type="dxa"/>
            <w:shd w:val="clear" w:color="auto" w:fill="auto"/>
          </w:tcPr>
          <w:p w14:paraId="6F95E081" w14:textId="5D65C938" w:rsidR="00D72148" w:rsidRPr="005C7A3F" w:rsidRDefault="00DB0C71" w:rsidP="00617A33">
            <w:r w:rsidRPr="005C7A3F">
              <w:t>10am – 1.30pm</w:t>
            </w:r>
            <w:r w:rsidR="00321899" w:rsidRPr="005C7A3F">
              <w:t xml:space="preserve"> </w:t>
            </w:r>
          </w:p>
        </w:tc>
        <w:tc>
          <w:tcPr>
            <w:tcW w:w="2402" w:type="dxa"/>
            <w:shd w:val="clear" w:color="auto" w:fill="auto"/>
          </w:tcPr>
          <w:p w14:paraId="3B5CD966" w14:textId="77777777" w:rsidR="00D72148" w:rsidRPr="005C7A3F" w:rsidRDefault="00DB0C71" w:rsidP="00617A33">
            <w:r w:rsidRPr="005C7A3F">
              <w:t>Blackburn Town Hall,</w:t>
            </w:r>
          </w:p>
          <w:p w14:paraId="63D2A3C1" w14:textId="43B664B6" w:rsidR="00DB0C71" w:rsidRPr="005C7A3F" w:rsidRDefault="00DB0C71" w:rsidP="00617A33">
            <w:r w:rsidRPr="005C7A3F">
              <w:t>Room A, Level 2</w:t>
            </w:r>
          </w:p>
        </w:tc>
        <w:tc>
          <w:tcPr>
            <w:tcW w:w="4386" w:type="dxa"/>
          </w:tcPr>
          <w:p w14:paraId="574DAF82" w14:textId="0AC67A3B" w:rsidR="00D72148" w:rsidRPr="005C7A3F" w:rsidRDefault="00446458" w:rsidP="00617A33">
            <w:hyperlink r:id="rId8" w:history="1">
              <w:r w:rsidRPr="005C7A3F">
                <w:rPr>
                  <w:rStyle w:val="Hyperlink"/>
                </w:rPr>
                <w:t>https://www.trybooking.com/uk/ENRM</w:t>
              </w:r>
            </w:hyperlink>
            <w:r w:rsidRPr="005C7A3F">
              <w:t xml:space="preserve"> </w:t>
            </w:r>
          </w:p>
        </w:tc>
      </w:tr>
      <w:tr w:rsidR="00D72148" w:rsidRPr="005C7A3F" w14:paraId="2CA0233A" w14:textId="5A52E837" w:rsidTr="00D72148">
        <w:trPr>
          <w:jc w:val="center"/>
        </w:trPr>
        <w:tc>
          <w:tcPr>
            <w:tcW w:w="1881" w:type="dxa"/>
            <w:shd w:val="clear" w:color="auto" w:fill="auto"/>
          </w:tcPr>
          <w:p w14:paraId="3117B77B" w14:textId="49BA2432" w:rsidR="00446458" w:rsidRPr="005C7A3F" w:rsidRDefault="00446458" w:rsidP="00617A33">
            <w:r w:rsidRPr="005C7A3F">
              <w:t>Wednesday 21</w:t>
            </w:r>
            <w:r w:rsidRPr="005C7A3F">
              <w:rPr>
                <w:vertAlign w:val="superscript"/>
              </w:rPr>
              <w:t>st</w:t>
            </w:r>
          </w:p>
        </w:tc>
        <w:tc>
          <w:tcPr>
            <w:tcW w:w="3410" w:type="dxa"/>
            <w:shd w:val="clear" w:color="auto" w:fill="auto"/>
          </w:tcPr>
          <w:p w14:paraId="75E6AE17" w14:textId="61EA3B31" w:rsidR="00D72148" w:rsidRPr="005C7A3F" w:rsidRDefault="00446458" w:rsidP="00617A33">
            <w:r w:rsidRPr="005C7A3F">
              <w:t>Domestic Abuse – Tools for Practice</w:t>
            </w:r>
          </w:p>
        </w:tc>
        <w:tc>
          <w:tcPr>
            <w:tcW w:w="2225" w:type="dxa"/>
            <w:shd w:val="clear" w:color="auto" w:fill="auto"/>
          </w:tcPr>
          <w:p w14:paraId="2DB1A257" w14:textId="0BC46BDF" w:rsidR="00D72148" w:rsidRPr="005C7A3F" w:rsidRDefault="00446458" w:rsidP="00617A33">
            <w:r w:rsidRPr="005C7A3F">
              <w:t>9.30am – 11am</w:t>
            </w:r>
          </w:p>
        </w:tc>
        <w:tc>
          <w:tcPr>
            <w:tcW w:w="2402" w:type="dxa"/>
            <w:shd w:val="clear" w:color="auto" w:fill="auto"/>
          </w:tcPr>
          <w:p w14:paraId="12ADB25C" w14:textId="48BF0A11" w:rsidR="00D72148" w:rsidRPr="005C7A3F" w:rsidRDefault="00446458" w:rsidP="00617A33">
            <w:r w:rsidRPr="005C7A3F">
              <w:t>Online – Teams</w:t>
            </w:r>
          </w:p>
        </w:tc>
        <w:tc>
          <w:tcPr>
            <w:tcW w:w="4386" w:type="dxa"/>
          </w:tcPr>
          <w:p w14:paraId="39A36597" w14:textId="10AF9C1F" w:rsidR="00D72148" w:rsidRPr="005C7A3F" w:rsidRDefault="00446458" w:rsidP="00617A33">
            <w:hyperlink r:id="rId9" w:history="1">
              <w:r w:rsidRPr="005C7A3F">
                <w:rPr>
                  <w:rStyle w:val="Hyperlink"/>
                </w:rPr>
                <w:t>https://www.trybooking.com/uk/ENRO</w:t>
              </w:r>
            </w:hyperlink>
            <w:r w:rsidRPr="005C7A3F">
              <w:t xml:space="preserve"> </w:t>
            </w:r>
          </w:p>
        </w:tc>
      </w:tr>
      <w:tr w:rsidR="00D72148" w:rsidRPr="005C7A3F" w14:paraId="44F21185" w14:textId="4C7D2301" w:rsidTr="00D72148">
        <w:trPr>
          <w:jc w:val="center"/>
        </w:trPr>
        <w:tc>
          <w:tcPr>
            <w:tcW w:w="1881" w:type="dxa"/>
            <w:shd w:val="clear" w:color="auto" w:fill="FFE599"/>
          </w:tcPr>
          <w:p w14:paraId="16743D91" w14:textId="77777777" w:rsidR="00D72148" w:rsidRPr="005C7A3F" w:rsidRDefault="00D72148" w:rsidP="00617A33">
            <w:pPr>
              <w:rPr>
                <w:b/>
                <w:bCs/>
              </w:rPr>
            </w:pPr>
            <w:r w:rsidRPr="005C7A3F">
              <w:rPr>
                <w:b/>
                <w:bCs/>
              </w:rPr>
              <w:t>June</w:t>
            </w:r>
          </w:p>
        </w:tc>
        <w:tc>
          <w:tcPr>
            <w:tcW w:w="3410" w:type="dxa"/>
            <w:shd w:val="clear" w:color="auto" w:fill="FFE599"/>
          </w:tcPr>
          <w:p w14:paraId="046AA0D2" w14:textId="77777777" w:rsidR="00D72148" w:rsidRPr="005C7A3F" w:rsidRDefault="00D72148" w:rsidP="00617A33"/>
        </w:tc>
        <w:tc>
          <w:tcPr>
            <w:tcW w:w="2225" w:type="dxa"/>
            <w:shd w:val="clear" w:color="auto" w:fill="FFE599"/>
          </w:tcPr>
          <w:p w14:paraId="09A85429" w14:textId="77777777" w:rsidR="00D72148" w:rsidRPr="005C7A3F" w:rsidRDefault="00D72148" w:rsidP="00617A33"/>
        </w:tc>
        <w:tc>
          <w:tcPr>
            <w:tcW w:w="2402" w:type="dxa"/>
            <w:shd w:val="clear" w:color="auto" w:fill="FFE599"/>
          </w:tcPr>
          <w:p w14:paraId="19B16165" w14:textId="77777777" w:rsidR="00D72148" w:rsidRPr="005C7A3F" w:rsidRDefault="00D72148" w:rsidP="00617A33"/>
        </w:tc>
        <w:tc>
          <w:tcPr>
            <w:tcW w:w="4386" w:type="dxa"/>
            <w:shd w:val="clear" w:color="auto" w:fill="FFE599"/>
          </w:tcPr>
          <w:p w14:paraId="77B4AC56" w14:textId="77777777" w:rsidR="00D72148" w:rsidRPr="005C7A3F" w:rsidRDefault="00D72148" w:rsidP="00617A33"/>
        </w:tc>
      </w:tr>
      <w:tr w:rsidR="00D72148" w:rsidRPr="005C7A3F" w14:paraId="30FB87DF" w14:textId="69444A50" w:rsidTr="00D72148">
        <w:trPr>
          <w:jc w:val="center"/>
        </w:trPr>
        <w:tc>
          <w:tcPr>
            <w:tcW w:w="1881" w:type="dxa"/>
            <w:shd w:val="clear" w:color="auto" w:fill="auto"/>
          </w:tcPr>
          <w:p w14:paraId="1596ED24" w14:textId="4DC2AF50" w:rsidR="00D72148" w:rsidRPr="005C7A3F" w:rsidRDefault="00321899" w:rsidP="00617A33">
            <w:r w:rsidRPr="005C7A3F">
              <w:t>Thursday</w:t>
            </w:r>
            <w:r w:rsidR="00D72148" w:rsidRPr="005C7A3F">
              <w:t xml:space="preserve"> 5</w:t>
            </w:r>
            <w:r w:rsidR="00D72148" w:rsidRPr="005C7A3F">
              <w:rPr>
                <w:vertAlign w:val="superscript"/>
              </w:rPr>
              <w:t>th</w:t>
            </w:r>
            <w:r w:rsidR="00D72148" w:rsidRPr="005C7A3F">
              <w:t xml:space="preserve"> </w:t>
            </w:r>
          </w:p>
        </w:tc>
        <w:tc>
          <w:tcPr>
            <w:tcW w:w="3410" w:type="dxa"/>
            <w:shd w:val="clear" w:color="auto" w:fill="auto"/>
          </w:tcPr>
          <w:p w14:paraId="5A143F0A" w14:textId="3C3421A3" w:rsidR="00D72148" w:rsidRPr="005C7A3F" w:rsidRDefault="00321899" w:rsidP="00617A33">
            <w:r w:rsidRPr="005C7A3F">
              <w:t xml:space="preserve">Safety Planning Workshop </w:t>
            </w:r>
          </w:p>
        </w:tc>
        <w:tc>
          <w:tcPr>
            <w:tcW w:w="2225" w:type="dxa"/>
            <w:shd w:val="clear" w:color="auto" w:fill="auto"/>
          </w:tcPr>
          <w:p w14:paraId="55C34EFA" w14:textId="30B3752E" w:rsidR="00D72148" w:rsidRPr="005C7A3F" w:rsidRDefault="00D72148" w:rsidP="00617A33">
            <w:r w:rsidRPr="005C7A3F">
              <w:t>9:30</w:t>
            </w:r>
            <w:r w:rsidR="00321899" w:rsidRPr="005C7A3F">
              <w:t>am</w:t>
            </w:r>
            <w:r w:rsidRPr="005C7A3F">
              <w:t xml:space="preserve"> – 11:00</w:t>
            </w:r>
            <w:r w:rsidR="00321899" w:rsidRPr="005C7A3F">
              <w:t>am</w:t>
            </w:r>
          </w:p>
        </w:tc>
        <w:tc>
          <w:tcPr>
            <w:tcW w:w="2402" w:type="dxa"/>
            <w:shd w:val="clear" w:color="auto" w:fill="auto"/>
          </w:tcPr>
          <w:p w14:paraId="40B9BFB0" w14:textId="0C5D508B" w:rsidR="00D72148" w:rsidRPr="005C7A3F" w:rsidRDefault="00321899" w:rsidP="00617A33">
            <w:r w:rsidRPr="005C7A3F">
              <w:t>Online – Teams</w:t>
            </w:r>
          </w:p>
        </w:tc>
        <w:tc>
          <w:tcPr>
            <w:tcW w:w="4386" w:type="dxa"/>
          </w:tcPr>
          <w:p w14:paraId="7BE3CEA1" w14:textId="1BB402FA" w:rsidR="00D72148" w:rsidRPr="005C7A3F" w:rsidRDefault="00321899" w:rsidP="00617A33">
            <w:hyperlink r:id="rId10" w:history="1">
              <w:r w:rsidRPr="005C7A3F">
                <w:rPr>
                  <w:rStyle w:val="Hyperlink"/>
                </w:rPr>
                <w:t>https://www.trybooking.com/uk/ENRP</w:t>
              </w:r>
            </w:hyperlink>
            <w:r w:rsidRPr="005C7A3F">
              <w:t xml:space="preserve"> </w:t>
            </w:r>
          </w:p>
        </w:tc>
      </w:tr>
      <w:tr w:rsidR="00D72148" w:rsidRPr="005C7A3F" w14:paraId="478C9C96" w14:textId="6D7AE215" w:rsidTr="00D72148">
        <w:trPr>
          <w:jc w:val="center"/>
        </w:trPr>
        <w:tc>
          <w:tcPr>
            <w:tcW w:w="1881" w:type="dxa"/>
            <w:shd w:val="clear" w:color="auto" w:fill="auto"/>
          </w:tcPr>
          <w:p w14:paraId="3C98540C" w14:textId="15B9C5B0" w:rsidR="00D72148" w:rsidRPr="005C7A3F" w:rsidRDefault="00321899" w:rsidP="00321899">
            <w:pPr>
              <w:tabs>
                <w:tab w:val="left" w:pos="1455"/>
              </w:tabs>
            </w:pPr>
            <w:r w:rsidRPr="005C7A3F">
              <w:t>Wednesday 18</w:t>
            </w:r>
            <w:r w:rsidRPr="005C7A3F">
              <w:rPr>
                <w:vertAlign w:val="superscript"/>
              </w:rPr>
              <w:t>th</w:t>
            </w:r>
            <w:r w:rsidRPr="005C7A3F">
              <w:t xml:space="preserve"> </w:t>
            </w:r>
          </w:p>
        </w:tc>
        <w:tc>
          <w:tcPr>
            <w:tcW w:w="3410" w:type="dxa"/>
            <w:shd w:val="clear" w:color="auto" w:fill="auto"/>
          </w:tcPr>
          <w:p w14:paraId="3ADD28A0" w14:textId="0528BA3B" w:rsidR="00D72148" w:rsidRPr="005C7A3F" w:rsidRDefault="00321899" w:rsidP="00617A33">
            <w:r w:rsidRPr="005C7A3F">
              <w:t>Honour Based Abuse, Forced Marriage &amp; FGM</w:t>
            </w:r>
          </w:p>
        </w:tc>
        <w:tc>
          <w:tcPr>
            <w:tcW w:w="2225" w:type="dxa"/>
            <w:shd w:val="clear" w:color="auto" w:fill="auto"/>
          </w:tcPr>
          <w:p w14:paraId="516C5AEA" w14:textId="734F0B74" w:rsidR="00D72148" w:rsidRPr="005C7A3F" w:rsidRDefault="00D72148" w:rsidP="00617A33">
            <w:r w:rsidRPr="005C7A3F">
              <w:t>1</w:t>
            </w:r>
            <w:r w:rsidR="00321899" w:rsidRPr="005C7A3F">
              <w:t>2.3</w:t>
            </w:r>
            <w:r w:rsidRPr="005C7A3F">
              <w:t>0</w:t>
            </w:r>
            <w:r w:rsidR="00321899" w:rsidRPr="005C7A3F">
              <w:t>pm</w:t>
            </w:r>
            <w:r w:rsidRPr="005C7A3F">
              <w:t xml:space="preserve"> – </w:t>
            </w:r>
            <w:r w:rsidR="00321899" w:rsidRPr="005C7A3F">
              <w:t>4pm</w:t>
            </w:r>
            <w:r w:rsidRPr="005C7A3F">
              <w:t xml:space="preserve"> </w:t>
            </w:r>
          </w:p>
        </w:tc>
        <w:tc>
          <w:tcPr>
            <w:tcW w:w="2402" w:type="dxa"/>
            <w:shd w:val="clear" w:color="auto" w:fill="auto"/>
          </w:tcPr>
          <w:p w14:paraId="77042F92" w14:textId="77777777" w:rsidR="00D72148" w:rsidRPr="005C7A3F" w:rsidRDefault="00321899" w:rsidP="00617A33">
            <w:r w:rsidRPr="005C7A3F">
              <w:t xml:space="preserve">Blackburn Town Hall, </w:t>
            </w:r>
          </w:p>
          <w:p w14:paraId="2C3D5257" w14:textId="739B08B1" w:rsidR="00321899" w:rsidRPr="005C7A3F" w:rsidRDefault="00321899" w:rsidP="00617A33">
            <w:r w:rsidRPr="005C7A3F">
              <w:t>Room A, Level 2</w:t>
            </w:r>
          </w:p>
        </w:tc>
        <w:tc>
          <w:tcPr>
            <w:tcW w:w="4386" w:type="dxa"/>
          </w:tcPr>
          <w:p w14:paraId="1E40398A" w14:textId="58D344C1" w:rsidR="00D72148" w:rsidRPr="005C7A3F" w:rsidRDefault="00321899" w:rsidP="00617A33">
            <w:hyperlink r:id="rId11" w:history="1">
              <w:r w:rsidRPr="005C7A3F">
                <w:rPr>
                  <w:rStyle w:val="Hyperlink"/>
                </w:rPr>
                <w:t>https://www.trybooking.com/uk/ENRQ</w:t>
              </w:r>
            </w:hyperlink>
            <w:r w:rsidRPr="005C7A3F">
              <w:t xml:space="preserve"> </w:t>
            </w:r>
          </w:p>
        </w:tc>
      </w:tr>
      <w:tr w:rsidR="00D72148" w:rsidRPr="005C7A3F" w14:paraId="1D937199" w14:textId="20EC2AFE" w:rsidTr="00D72148">
        <w:trPr>
          <w:jc w:val="center"/>
        </w:trPr>
        <w:tc>
          <w:tcPr>
            <w:tcW w:w="1881" w:type="dxa"/>
            <w:shd w:val="clear" w:color="auto" w:fill="FFE599"/>
          </w:tcPr>
          <w:p w14:paraId="785FFD2E" w14:textId="77777777" w:rsidR="00D72148" w:rsidRPr="005C7A3F" w:rsidRDefault="00D72148" w:rsidP="00617A33">
            <w:pPr>
              <w:rPr>
                <w:b/>
                <w:bCs/>
              </w:rPr>
            </w:pPr>
            <w:r w:rsidRPr="005C7A3F">
              <w:rPr>
                <w:b/>
                <w:bCs/>
              </w:rPr>
              <w:t>July</w:t>
            </w:r>
          </w:p>
        </w:tc>
        <w:tc>
          <w:tcPr>
            <w:tcW w:w="3410" w:type="dxa"/>
            <w:shd w:val="clear" w:color="auto" w:fill="FFE599"/>
          </w:tcPr>
          <w:p w14:paraId="1580D3FC" w14:textId="77777777" w:rsidR="00D72148" w:rsidRPr="005C7A3F" w:rsidRDefault="00D72148" w:rsidP="00617A33"/>
        </w:tc>
        <w:tc>
          <w:tcPr>
            <w:tcW w:w="2225" w:type="dxa"/>
            <w:shd w:val="clear" w:color="auto" w:fill="FFE599"/>
          </w:tcPr>
          <w:p w14:paraId="0A513135" w14:textId="77777777" w:rsidR="00D72148" w:rsidRPr="005C7A3F" w:rsidRDefault="00D72148" w:rsidP="00617A33"/>
        </w:tc>
        <w:tc>
          <w:tcPr>
            <w:tcW w:w="2402" w:type="dxa"/>
            <w:shd w:val="clear" w:color="auto" w:fill="FFE599"/>
          </w:tcPr>
          <w:p w14:paraId="67D97CBE" w14:textId="77777777" w:rsidR="00D72148" w:rsidRPr="005C7A3F" w:rsidRDefault="00D72148" w:rsidP="00617A33"/>
        </w:tc>
        <w:tc>
          <w:tcPr>
            <w:tcW w:w="4386" w:type="dxa"/>
            <w:shd w:val="clear" w:color="auto" w:fill="FFE599"/>
          </w:tcPr>
          <w:p w14:paraId="1F3A0D2B" w14:textId="77777777" w:rsidR="00D72148" w:rsidRPr="005C7A3F" w:rsidRDefault="00D72148" w:rsidP="00617A33"/>
        </w:tc>
      </w:tr>
      <w:tr w:rsidR="00D72148" w:rsidRPr="005C7A3F" w14:paraId="635F8271" w14:textId="1117FB9F" w:rsidTr="00D72148">
        <w:trPr>
          <w:jc w:val="center"/>
        </w:trPr>
        <w:tc>
          <w:tcPr>
            <w:tcW w:w="1881" w:type="dxa"/>
            <w:shd w:val="clear" w:color="auto" w:fill="auto"/>
          </w:tcPr>
          <w:p w14:paraId="3C79B5A0" w14:textId="0637BA65" w:rsidR="00D72148" w:rsidRPr="005C7A3F" w:rsidRDefault="00D72148" w:rsidP="00617A33">
            <w:r w:rsidRPr="005C7A3F">
              <w:t xml:space="preserve">Wednesday </w:t>
            </w:r>
            <w:r w:rsidR="00BC5BF1" w:rsidRPr="005C7A3F">
              <w:t>9</w:t>
            </w:r>
            <w:r w:rsidR="00BC5BF1" w:rsidRPr="005C7A3F">
              <w:rPr>
                <w:vertAlign w:val="superscript"/>
              </w:rPr>
              <w:t>th</w:t>
            </w:r>
            <w:r w:rsidR="00BC5BF1" w:rsidRPr="005C7A3F">
              <w:t xml:space="preserve"> </w:t>
            </w:r>
          </w:p>
        </w:tc>
        <w:tc>
          <w:tcPr>
            <w:tcW w:w="3410" w:type="dxa"/>
            <w:shd w:val="clear" w:color="auto" w:fill="auto"/>
          </w:tcPr>
          <w:p w14:paraId="24399A10" w14:textId="41575272" w:rsidR="00D72148" w:rsidRPr="005C7A3F" w:rsidRDefault="00BC5BF1" w:rsidP="00617A33">
            <w:r w:rsidRPr="005C7A3F">
              <w:t>Domestic Abuse &amp; Adults</w:t>
            </w:r>
          </w:p>
        </w:tc>
        <w:tc>
          <w:tcPr>
            <w:tcW w:w="2225" w:type="dxa"/>
            <w:shd w:val="clear" w:color="auto" w:fill="auto"/>
          </w:tcPr>
          <w:p w14:paraId="50D8109C" w14:textId="61150B80" w:rsidR="00D72148" w:rsidRPr="005C7A3F" w:rsidRDefault="00BC5BF1" w:rsidP="00617A33">
            <w:r w:rsidRPr="005C7A3F">
              <w:t>10am – 1.30pm</w:t>
            </w:r>
          </w:p>
        </w:tc>
        <w:tc>
          <w:tcPr>
            <w:tcW w:w="2402" w:type="dxa"/>
            <w:shd w:val="clear" w:color="auto" w:fill="auto"/>
          </w:tcPr>
          <w:p w14:paraId="14E91683" w14:textId="77777777" w:rsidR="00D72148" w:rsidRPr="005C7A3F" w:rsidRDefault="00BC5BF1" w:rsidP="00BC5BF1">
            <w:r w:rsidRPr="005C7A3F">
              <w:t>Blackburn Town Hall,</w:t>
            </w:r>
          </w:p>
          <w:p w14:paraId="43886A36" w14:textId="7774363A" w:rsidR="00BC5BF1" w:rsidRPr="005C7A3F" w:rsidRDefault="00BC5BF1" w:rsidP="00BC5BF1">
            <w:r w:rsidRPr="005C7A3F">
              <w:t>Room A, Level 2</w:t>
            </w:r>
          </w:p>
        </w:tc>
        <w:tc>
          <w:tcPr>
            <w:tcW w:w="4386" w:type="dxa"/>
          </w:tcPr>
          <w:p w14:paraId="601CC3CC" w14:textId="4F6D4185" w:rsidR="00D72148" w:rsidRPr="005C7A3F" w:rsidRDefault="00BC5BF1" w:rsidP="00617A33">
            <w:hyperlink r:id="rId12" w:history="1">
              <w:r w:rsidRPr="005C7A3F">
                <w:rPr>
                  <w:rStyle w:val="Hyperlink"/>
                </w:rPr>
                <w:t>https://www.trybooking.com/uk/ENRS</w:t>
              </w:r>
            </w:hyperlink>
            <w:r w:rsidRPr="005C7A3F">
              <w:t xml:space="preserve"> </w:t>
            </w:r>
          </w:p>
        </w:tc>
      </w:tr>
      <w:tr w:rsidR="006E1488" w:rsidRPr="005C7A3F" w14:paraId="35B3D045" w14:textId="77777777" w:rsidTr="00D72148">
        <w:trPr>
          <w:jc w:val="center"/>
        </w:trPr>
        <w:tc>
          <w:tcPr>
            <w:tcW w:w="1881" w:type="dxa"/>
            <w:shd w:val="clear" w:color="auto" w:fill="auto"/>
          </w:tcPr>
          <w:p w14:paraId="0172EBC5" w14:textId="790335EB" w:rsidR="006E1488" w:rsidRPr="005C7A3F" w:rsidRDefault="006E1488" w:rsidP="00617A33">
            <w:r w:rsidRPr="005C7A3F">
              <w:t>Monday 14</w:t>
            </w:r>
            <w:r w:rsidRPr="005C7A3F">
              <w:rPr>
                <w:vertAlign w:val="superscript"/>
              </w:rPr>
              <w:t>th</w:t>
            </w:r>
            <w:r w:rsidRPr="005C7A3F">
              <w:t xml:space="preserve"> </w:t>
            </w:r>
          </w:p>
        </w:tc>
        <w:tc>
          <w:tcPr>
            <w:tcW w:w="3410" w:type="dxa"/>
            <w:shd w:val="clear" w:color="auto" w:fill="auto"/>
          </w:tcPr>
          <w:p w14:paraId="30CB8FCD" w14:textId="157203D3" w:rsidR="006E1488" w:rsidRPr="005C7A3F" w:rsidRDefault="006E1488" w:rsidP="00617A33">
            <w:r w:rsidRPr="005C7A3F">
              <w:t>DASH RIC</w:t>
            </w:r>
          </w:p>
        </w:tc>
        <w:tc>
          <w:tcPr>
            <w:tcW w:w="2225" w:type="dxa"/>
            <w:shd w:val="clear" w:color="auto" w:fill="auto"/>
          </w:tcPr>
          <w:p w14:paraId="0C587DE6" w14:textId="61146B58" w:rsidR="006E1488" w:rsidRPr="005C7A3F" w:rsidRDefault="006E1488" w:rsidP="00617A33">
            <w:r w:rsidRPr="005C7A3F">
              <w:t xml:space="preserve">1.30pm – 3pm </w:t>
            </w:r>
          </w:p>
        </w:tc>
        <w:tc>
          <w:tcPr>
            <w:tcW w:w="2402" w:type="dxa"/>
            <w:shd w:val="clear" w:color="auto" w:fill="auto"/>
          </w:tcPr>
          <w:p w14:paraId="39E2980A" w14:textId="77D12CDC" w:rsidR="006E1488" w:rsidRPr="005C7A3F" w:rsidRDefault="006E1488" w:rsidP="00BC5BF1">
            <w:r w:rsidRPr="005C7A3F">
              <w:t xml:space="preserve">Online – Teams </w:t>
            </w:r>
          </w:p>
        </w:tc>
        <w:tc>
          <w:tcPr>
            <w:tcW w:w="4386" w:type="dxa"/>
          </w:tcPr>
          <w:p w14:paraId="44EF91A9" w14:textId="6AAA1CBD" w:rsidR="006E1488" w:rsidRPr="005C7A3F" w:rsidRDefault="006E1488" w:rsidP="00617A33">
            <w:hyperlink r:id="rId13" w:history="1">
              <w:r w:rsidRPr="005C7A3F">
                <w:rPr>
                  <w:rStyle w:val="Hyperlink"/>
                </w:rPr>
                <w:t>https://www.trybooking.com/uk/ENRU</w:t>
              </w:r>
            </w:hyperlink>
            <w:r w:rsidRPr="005C7A3F">
              <w:t xml:space="preserve"> </w:t>
            </w:r>
          </w:p>
        </w:tc>
      </w:tr>
      <w:tr w:rsidR="00D72148" w:rsidRPr="005C7A3F" w14:paraId="33EE099C" w14:textId="4A905C6C" w:rsidTr="00D72148">
        <w:trPr>
          <w:jc w:val="center"/>
        </w:trPr>
        <w:tc>
          <w:tcPr>
            <w:tcW w:w="1881" w:type="dxa"/>
            <w:shd w:val="clear" w:color="auto" w:fill="FFE599"/>
          </w:tcPr>
          <w:p w14:paraId="621C074F" w14:textId="77777777" w:rsidR="00D72148" w:rsidRPr="005C7A3F" w:rsidRDefault="00D72148" w:rsidP="00617A33">
            <w:pPr>
              <w:rPr>
                <w:b/>
                <w:bCs/>
              </w:rPr>
            </w:pPr>
            <w:r w:rsidRPr="005C7A3F">
              <w:rPr>
                <w:b/>
                <w:bCs/>
              </w:rPr>
              <w:lastRenderedPageBreak/>
              <w:t>September</w:t>
            </w:r>
          </w:p>
        </w:tc>
        <w:tc>
          <w:tcPr>
            <w:tcW w:w="3410" w:type="dxa"/>
            <w:shd w:val="clear" w:color="auto" w:fill="FFE599"/>
          </w:tcPr>
          <w:p w14:paraId="68514EDE" w14:textId="77777777" w:rsidR="00D72148" w:rsidRPr="005C7A3F" w:rsidRDefault="00D72148" w:rsidP="00617A33"/>
        </w:tc>
        <w:tc>
          <w:tcPr>
            <w:tcW w:w="2225" w:type="dxa"/>
            <w:shd w:val="clear" w:color="auto" w:fill="FFE599"/>
          </w:tcPr>
          <w:p w14:paraId="124B8D71" w14:textId="77777777" w:rsidR="00D72148" w:rsidRPr="005C7A3F" w:rsidRDefault="00D72148" w:rsidP="00617A33"/>
        </w:tc>
        <w:tc>
          <w:tcPr>
            <w:tcW w:w="2402" w:type="dxa"/>
            <w:shd w:val="clear" w:color="auto" w:fill="FFE599"/>
          </w:tcPr>
          <w:p w14:paraId="777DE603" w14:textId="77777777" w:rsidR="00D72148" w:rsidRPr="005C7A3F" w:rsidRDefault="00D72148" w:rsidP="00617A33"/>
        </w:tc>
        <w:tc>
          <w:tcPr>
            <w:tcW w:w="4386" w:type="dxa"/>
            <w:shd w:val="clear" w:color="auto" w:fill="FFE599"/>
          </w:tcPr>
          <w:p w14:paraId="1F3689FB" w14:textId="77777777" w:rsidR="00D72148" w:rsidRPr="005C7A3F" w:rsidRDefault="00D72148" w:rsidP="00617A33"/>
        </w:tc>
      </w:tr>
      <w:tr w:rsidR="00D72148" w:rsidRPr="005C7A3F" w14:paraId="7DE0EF86" w14:textId="0A58277F" w:rsidTr="00D72148">
        <w:trPr>
          <w:jc w:val="center"/>
        </w:trPr>
        <w:tc>
          <w:tcPr>
            <w:tcW w:w="1881" w:type="dxa"/>
            <w:shd w:val="clear" w:color="auto" w:fill="auto"/>
          </w:tcPr>
          <w:p w14:paraId="4DF37DB6" w14:textId="1FD91CCB" w:rsidR="00D72148" w:rsidRPr="005C7A3F" w:rsidRDefault="00D72148" w:rsidP="00617A33">
            <w:r w:rsidRPr="005C7A3F">
              <w:t>Wednesday 1</w:t>
            </w:r>
            <w:r w:rsidR="006E1488" w:rsidRPr="005C7A3F">
              <w:t>0</w:t>
            </w:r>
            <w:r w:rsidR="006E1488" w:rsidRPr="005C7A3F">
              <w:rPr>
                <w:vertAlign w:val="superscript"/>
              </w:rPr>
              <w:t>th</w:t>
            </w:r>
          </w:p>
        </w:tc>
        <w:tc>
          <w:tcPr>
            <w:tcW w:w="3410" w:type="dxa"/>
            <w:shd w:val="clear" w:color="auto" w:fill="auto"/>
          </w:tcPr>
          <w:p w14:paraId="112A995E" w14:textId="53ED4140" w:rsidR="00D72148" w:rsidRPr="005C7A3F" w:rsidRDefault="006E1488" w:rsidP="00617A33">
            <w:r w:rsidRPr="005C7A3F">
              <w:t xml:space="preserve">Stalking, Harassment and Post-Separation Abuse </w:t>
            </w:r>
          </w:p>
        </w:tc>
        <w:tc>
          <w:tcPr>
            <w:tcW w:w="2225" w:type="dxa"/>
            <w:shd w:val="clear" w:color="auto" w:fill="auto"/>
          </w:tcPr>
          <w:p w14:paraId="2A4A745B" w14:textId="550B5B2B" w:rsidR="00D72148" w:rsidRPr="005C7A3F" w:rsidRDefault="006E1488" w:rsidP="00617A33">
            <w:r w:rsidRPr="005C7A3F">
              <w:t xml:space="preserve">9.30am – 1pm </w:t>
            </w:r>
          </w:p>
        </w:tc>
        <w:tc>
          <w:tcPr>
            <w:tcW w:w="2402" w:type="dxa"/>
            <w:shd w:val="clear" w:color="auto" w:fill="auto"/>
          </w:tcPr>
          <w:p w14:paraId="704728F3" w14:textId="77777777" w:rsidR="00D72148" w:rsidRPr="005C7A3F" w:rsidRDefault="006E1488" w:rsidP="006E1488">
            <w:r w:rsidRPr="005C7A3F">
              <w:t xml:space="preserve">Blackburn Town Hall, </w:t>
            </w:r>
          </w:p>
          <w:p w14:paraId="1738ECCB" w14:textId="24D880DB" w:rsidR="006E1488" w:rsidRPr="005C7A3F" w:rsidRDefault="006E1488" w:rsidP="006E1488">
            <w:r w:rsidRPr="005C7A3F">
              <w:t>Room A, Level 2</w:t>
            </w:r>
          </w:p>
        </w:tc>
        <w:tc>
          <w:tcPr>
            <w:tcW w:w="4386" w:type="dxa"/>
          </w:tcPr>
          <w:p w14:paraId="72EFE749" w14:textId="6ACBF992" w:rsidR="00D72148" w:rsidRPr="005C7A3F" w:rsidRDefault="00EC5D8A" w:rsidP="00617A33">
            <w:hyperlink r:id="rId14" w:history="1">
              <w:r w:rsidRPr="005C7A3F">
                <w:rPr>
                  <w:rStyle w:val="Hyperlink"/>
                </w:rPr>
                <w:t>https://www.trybooking.com/uk/ENRV</w:t>
              </w:r>
            </w:hyperlink>
            <w:r w:rsidRPr="005C7A3F">
              <w:t xml:space="preserve"> </w:t>
            </w:r>
          </w:p>
        </w:tc>
      </w:tr>
      <w:tr w:rsidR="00D72148" w:rsidRPr="005C7A3F" w14:paraId="28CFE8A0" w14:textId="7888C58A" w:rsidTr="00D72148">
        <w:trPr>
          <w:jc w:val="center"/>
        </w:trPr>
        <w:tc>
          <w:tcPr>
            <w:tcW w:w="1881" w:type="dxa"/>
            <w:shd w:val="clear" w:color="auto" w:fill="auto"/>
          </w:tcPr>
          <w:p w14:paraId="3951E855" w14:textId="453989F8" w:rsidR="00D72148" w:rsidRPr="005C7A3F" w:rsidRDefault="00EC5D8A" w:rsidP="00617A33">
            <w:r w:rsidRPr="005C7A3F">
              <w:t>Tuesday 23</w:t>
            </w:r>
            <w:r w:rsidRPr="005C7A3F">
              <w:rPr>
                <w:vertAlign w:val="superscript"/>
              </w:rPr>
              <w:t>rd</w:t>
            </w:r>
            <w:r w:rsidRPr="005C7A3F">
              <w:t xml:space="preserve"> </w:t>
            </w:r>
            <w:r w:rsidR="00D72148" w:rsidRPr="005C7A3F">
              <w:t xml:space="preserve"> </w:t>
            </w:r>
          </w:p>
        </w:tc>
        <w:tc>
          <w:tcPr>
            <w:tcW w:w="3410" w:type="dxa"/>
            <w:shd w:val="clear" w:color="auto" w:fill="auto"/>
          </w:tcPr>
          <w:p w14:paraId="164ADA13" w14:textId="77777777" w:rsidR="00D72148" w:rsidRPr="005C7A3F" w:rsidRDefault="00D72148" w:rsidP="00617A33">
            <w:r w:rsidRPr="005C7A3F">
              <w:t>DASH RIC</w:t>
            </w:r>
          </w:p>
        </w:tc>
        <w:tc>
          <w:tcPr>
            <w:tcW w:w="2225" w:type="dxa"/>
            <w:shd w:val="clear" w:color="auto" w:fill="auto"/>
          </w:tcPr>
          <w:p w14:paraId="509CD288" w14:textId="2AFEE428" w:rsidR="00D72148" w:rsidRPr="005C7A3F" w:rsidRDefault="00EC5D8A" w:rsidP="00617A33">
            <w:r w:rsidRPr="005C7A3F">
              <w:t>1.30pm – 3pm</w:t>
            </w:r>
          </w:p>
        </w:tc>
        <w:tc>
          <w:tcPr>
            <w:tcW w:w="2402" w:type="dxa"/>
            <w:shd w:val="clear" w:color="auto" w:fill="auto"/>
          </w:tcPr>
          <w:p w14:paraId="2B459E20" w14:textId="1F8A4557" w:rsidR="00D72148" w:rsidRPr="005C7A3F" w:rsidRDefault="00EC5D8A" w:rsidP="00617A33">
            <w:r w:rsidRPr="005C7A3F">
              <w:t xml:space="preserve">Online – Teams </w:t>
            </w:r>
          </w:p>
        </w:tc>
        <w:tc>
          <w:tcPr>
            <w:tcW w:w="4386" w:type="dxa"/>
          </w:tcPr>
          <w:p w14:paraId="320F403C" w14:textId="6138B28C" w:rsidR="00D72148" w:rsidRPr="005C7A3F" w:rsidRDefault="00EC5D8A" w:rsidP="00617A33">
            <w:hyperlink r:id="rId15" w:history="1">
              <w:r w:rsidRPr="005C7A3F">
                <w:rPr>
                  <w:rStyle w:val="Hyperlink"/>
                </w:rPr>
                <w:t>https://www.trybooking.com/uk/ENRW</w:t>
              </w:r>
            </w:hyperlink>
            <w:r w:rsidRPr="005C7A3F">
              <w:t xml:space="preserve"> </w:t>
            </w:r>
          </w:p>
        </w:tc>
      </w:tr>
      <w:tr w:rsidR="00D72148" w:rsidRPr="005C7A3F" w14:paraId="6E846EAD" w14:textId="0E201671" w:rsidTr="00D72148">
        <w:trPr>
          <w:jc w:val="center"/>
        </w:trPr>
        <w:tc>
          <w:tcPr>
            <w:tcW w:w="1881" w:type="dxa"/>
            <w:shd w:val="clear" w:color="auto" w:fill="FFE599"/>
          </w:tcPr>
          <w:p w14:paraId="4B1C020A" w14:textId="77777777" w:rsidR="00D72148" w:rsidRPr="005C7A3F" w:rsidRDefault="00D72148" w:rsidP="00617A33">
            <w:pPr>
              <w:rPr>
                <w:b/>
                <w:bCs/>
              </w:rPr>
            </w:pPr>
            <w:r w:rsidRPr="005C7A3F">
              <w:rPr>
                <w:b/>
                <w:bCs/>
              </w:rPr>
              <w:t>October</w:t>
            </w:r>
          </w:p>
        </w:tc>
        <w:tc>
          <w:tcPr>
            <w:tcW w:w="3410" w:type="dxa"/>
            <w:shd w:val="clear" w:color="auto" w:fill="FFE599"/>
          </w:tcPr>
          <w:p w14:paraId="0C871127" w14:textId="77777777" w:rsidR="00D72148" w:rsidRPr="005C7A3F" w:rsidRDefault="00D72148" w:rsidP="00617A33"/>
        </w:tc>
        <w:tc>
          <w:tcPr>
            <w:tcW w:w="2225" w:type="dxa"/>
            <w:shd w:val="clear" w:color="auto" w:fill="FFE599"/>
          </w:tcPr>
          <w:p w14:paraId="34A9BEA4" w14:textId="77777777" w:rsidR="00D72148" w:rsidRPr="005C7A3F" w:rsidRDefault="00D72148" w:rsidP="00617A33"/>
        </w:tc>
        <w:tc>
          <w:tcPr>
            <w:tcW w:w="2402" w:type="dxa"/>
            <w:shd w:val="clear" w:color="auto" w:fill="FFE599"/>
          </w:tcPr>
          <w:p w14:paraId="6F035944" w14:textId="77777777" w:rsidR="00D72148" w:rsidRPr="005C7A3F" w:rsidRDefault="00D72148" w:rsidP="00617A33"/>
        </w:tc>
        <w:tc>
          <w:tcPr>
            <w:tcW w:w="4386" w:type="dxa"/>
            <w:shd w:val="clear" w:color="auto" w:fill="FFE599"/>
          </w:tcPr>
          <w:p w14:paraId="00099BF6" w14:textId="77777777" w:rsidR="00D72148" w:rsidRPr="005C7A3F" w:rsidRDefault="00D72148" w:rsidP="00617A33"/>
        </w:tc>
      </w:tr>
      <w:tr w:rsidR="00135F7B" w:rsidRPr="005C7A3F" w14:paraId="4A2A6F5C" w14:textId="0BB0D49B" w:rsidTr="00D72148">
        <w:trPr>
          <w:jc w:val="center"/>
        </w:trPr>
        <w:tc>
          <w:tcPr>
            <w:tcW w:w="1881" w:type="dxa"/>
            <w:shd w:val="clear" w:color="auto" w:fill="auto"/>
          </w:tcPr>
          <w:p w14:paraId="6996CF1E" w14:textId="667929B4" w:rsidR="00135F7B" w:rsidRPr="005C7A3F" w:rsidRDefault="00135F7B" w:rsidP="00135F7B">
            <w:r w:rsidRPr="005C7A3F">
              <w:t xml:space="preserve">Wednesday </w:t>
            </w:r>
            <w:r w:rsidRPr="005C7A3F">
              <w:t>1</w:t>
            </w:r>
            <w:r w:rsidRPr="005C7A3F">
              <w:rPr>
                <w:vertAlign w:val="superscript"/>
              </w:rPr>
              <w:t>st</w:t>
            </w:r>
          </w:p>
        </w:tc>
        <w:tc>
          <w:tcPr>
            <w:tcW w:w="3410" w:type="dxa"/>
            <w:shd w:val="clear" w:color="auto" w:fill="auto"/>
          </w:tcPr>
          <w:p w14:paraId="59949DDE" w14:textId="4177075B" w:rsidR="00135F7B" w:rsidRPr="005C7A3F" w:rsidRDefault="00135F7B" w:rsidP="00135F7B">
            <w:r w:rsidRPr="005C7A3F">
              <w:t xml:space="preserve">Enhancing Skills &amp; Knowledge When Determining Primary Aggressor </w:t>
            </w:r>
          </w:p>
        </w:tc>
        <w:tc>
          <w:tcPr>
            <w:tcW w:w="2225" w:type="dxa"/>
            <w:shd w:val="clear" w:color="auto" w:fill="auto"/>
          </w:tcPr>
          <w:p w14:paraId="35794409" w14:textId="3678D6B4" w:rsidR="00135F7B" w:rsidRPr="005C7A3F" w:rsidRDefault="00135F7B" w:rsidP="00135F7B">
            <w:r w:rsidRPr="005C7A3F">
              <w:t>9.30am – 2.30pm</w:t>
            </w:r>
          </w:p>
        </w:tc>
        <w:tc>
          <w:tcPr>
            <w:tcW w:w="2402" w:type="dxa"/>
            <w:shd w:val="clear" w:color="auto" w:fill="auto"/>
          </w:tcPr>
          <w:p w14:paraId="1B707DCE" w14:textId="77777777" w:rsidR="00135F7B" w:rsidRPr="005C7A3F" w:rsidRDefault="00135F7B" w:rsidP="00135F7B">
            <w:r w:rsidRPr="005C7A3F">
              <w:t xml:space="preserve">Blackburn Town Hall, </w:t>
            </w:r>
          </w:p>
          <w:p w14:paraId="0833E6D0" w14:textId="4C642826" w:rsidR="00135F7B" w:rsidRPr="005C7A3F" w:rsidRDefault="00135F7B" w:rsidP="00135F7B">
            <w:r w:rsidRPr="005C7A3F">
              <w:t>Room A, Level 2</w:t>
            </w:r>
          </w:p>
        </w:tc>
        <w:tc>
          <w:tcPr>
            <w:tcW w:w="4386" w:type="dxa"/>
          </w:tcPr>
          <w:p w14:paraId="19D9068B" w14:textId="09CBE101" w:rsidR="00135F7B" w:rsidRPr="005C7A3F" w:rsidRDefault="00135F7B" w:rsidP="00135F7B">
            <w:hyperlink r:id="rId16" w:history="1">
              <w:r w:rsidRPr="005C7A3F">
                <w:rPr>
                  <w:rStyle w:val="Hyperlink"/>
                </w:rPr>
                <w:t>https://www.trybooking.com/uk/ENRX</w:t>
              </w:r>
            </w:hyperlink>
            <w:r w:rsidRPr="005C7A3F">
              <w:t xml:space="preserve"> </w:t>
            </w:r>
          </w:p>
        </w:tc>
      </w:tr>
      <w:tr w:rsidR="00135F7B" w:rsidRPr="005C7A3F" w14:paraId="68451302" w14:textId="35DCC786" w:rsidTr="00D72148">
        <w:trPr>
          <w:jc w:val="center"/>
        </w:trPr>
        <w:tc>
          <w:tcPr>
            <w:tcW w:w="1881" w:type="dxa"/>
            <w:shd w:val="clear" w:color="auto" w:fill="auto"/>
          </w:tcPr>
          <w:p w14:paraId="4AA15E56" w14:textId="65C656EC" w:rsidR="00135F7B" w:rsidRPr="005C7A3F" w:rsidRDefault="00135F7B" w:rsidP="00135F7B">
            <w:pPr>
              <w:rPr>
                <w:vertAlign w:val="superscript"/>
              </w:rPr>
            </w:pPr>
            <w:r w:rsidRPr="005C7A3F">
              <w:t>Wednesday</w:t>
            </w:r>
            <w:r w:rsidRPr="005C7A3F">
              <w:t xml:space="preserve"> 8</w:t>
            </w:r>
            <w:r w:rsidRPr="005C7A3F">
              <w:rPr>
                <w:vertAlign w:val="superscript"/>
              </w:rPr>
              <w:t>th</w:t>
            </w:r>
          </w:p>
        </w:tc>
        <w:tc>
          <w:tcPr>
            <w:tcW w:w="3410" w:type="dxa"/>
            <w:shd w:val="clear" w:color="auto" w:fill="auto"/>
          </w:tcPr>
          <w:p w14:paraId="2BACE315" w14:textId="5C220AA9" w:rsidR="00135F7B" w:rsidRPr="005C7A3F" w:rsidRDefault="00135F7B" w:rsidP="00135F7B">
            <w:r w:rsidRPr="005C7A3F">
              <w:t>Workshop – Complex Clients; Victim Responses</w:t>
            </w:r>
          </w:p>
        </w:tc>
        <w:tc>
          <w:tcPr>
            <w:tcW w:w="2225" w:type="dxa"/>
            <w:shd w:val="clear" w:color="auto" w:fill="auto"/>
          </w:tcPr>
          <w:p w14:paraId="22906E4E" w14:textId="0EC43326" w:rsidR="00135F7B" w:rsidRPr="005C7A3F" w:rsidRDefault="00135F7B" w:rsidP="00135F7B">
            <w:r w:rsidRPr="005C7A3F">
              <w:t>9.30am – 11am</w:t>
            </w:r>
          </w:p>
        </w:tc>
        <w:tc>
          <w:tcPr>
            <w:tcW w:w="2402" w:type="dxa"/>
            <w:shd w:val="clear" w:color="auto" w:fill="auto"/>
          </w:tcPr>
          <w:p w14:paraId="19E4595D" w14:textId="27A617CF" w:rsidR="00135F7B" w:rsidRPr="005C7A3F" w:rsidRDefault="00135F7B" w:rsidP="00135F7B">
            <w:pPr>
              <w:rPr>
                <w:rFonts w:ascii="Calibri" w:hAnsi="Calibri" w:cs="Calibri"/>
              </w:rPr>
            </w:pPr>
            <w:r w:rsidRPr="005C7A3F">
              <w:rPr>
                <w:rFonts w:ascii="Calibri" w:hAnsi="Calibri" w:cs="Calibri"/>
              </w:rPr>
              <w:t xml:space="preserve">Online – Teams </w:t>
            </w:r>
          </w:p>
        </w:tc>
        <w:tc>
          <w:tcPr>
            <w:tcW w:w="4386" w:type="dxa"/>
          </w:tcPr>
          <w:p w14:paraId="71DF3CD5" w14:textId="39F80007" w:rsidR="00135F7B" w:rsidRPr="005C7A3F" w:rsidRDefault="00BA1A84" w:rsidP="00135F7B">
            <w:pPr>
              <w:rPr>
                <w:rFonts w:ascii="Calibri" w:hAnsi="Calibri" w:cs="Calibri"/>
                <w:color w:val="0000FF"/>
              </w:rPr>
            </w:pPr>
            <w:hyperlink r:id="rId17" w:history="1">
              <w:r w:rsidRPr="005C7A3F">
                <w:rPr>
                  <w:rStyle w:val="Hyperlink"/>
                  <w:rFonts w:ascii="Calibri" w:hAnsi="Calibri" w:cs="Calibri"/>
                </w:rPr>
                <w:t>https://www.trybooking.com/uk/ENSA</w:t>
              </w:r>
            </w:hyperlink>
            <w:r w:rsidRPr="005C7A3F">
              <w:rPr>
                <w:rFonts w:ascii="Calibri" w:hAnsi="Calibri" w:cs="Calibri"/>
                <w:color w:val="0000FF"/>
              </w:rPr>
              <w:t xml:space="preserve"> </w:t>
            </w:r>
          </w:p>
        </w:tc>
      </w:tr>
      <w:tr w:rsidR="00135F7B" w:rsidRPr="005C7A3F" w14:paraId="42AF2C81" w14:textId="1C2DA740" w:rsidTr="00D72148">
        <w:trPr>
          <w:jc w:val="center"/>
        </w:trPr>
        <w:tc>
          <w:tcPr>
            <w:tcW w:w="1881" w:type="dxa"/>
            <w:shd w:val="clear" w:color="auto" w:fill="auto"/>
          </w:tcPr>
          <w:p w14:paraId="3CF725D8" w14:textId="73CB6F52" w:rsidR="00135F7B" w:rsidRPr="005C7A3F" w:rsidRDefault="00BA1A84" w:rsidP="00135F7B">
            <w:r w:rsidRPr="005C7A3F">
              <w:t>Monday 27</w:t>
            </w:r>
            <w:r w:rsidRPr="005C7A3F">
              <w:rPr>
                <w:vertAlign w:val="superscript"/>
              </w:rPr>
              <w:t>th</w:t>
            </w:r>
          </w:p>
        </w:tc>
        <w:tc>
          <w:tcPr>
            <w:tcW w:w="3410" w:type="dxa"/>
            <w:shd w:val="clear" w:color="auto" w:fill="auto"/>
          </w:tcPr>
          <w:p w14:paraId="70739B72" w14:textId="41100716" w:rsidR="00135F7B" w:rsidRPr="005C7A3F" w:rsidRDefault="00BA1A84" w:rsidP="00135F7B">
            <w:r w:rsidRPr="005C7A3F">
              <w:t xml:space="preserve">DA &amp; Children </w:t>
            </w:r>
          </w:p>
        </w:tc>
        <w:tc>
          <w:tcPr>
            <w:tcW w:w="2225" w:type="dxa"/>
            <w:shd w:val="clear" w:color="auto" w:fill="auto"/>
          </w:tcPr>
          <w:p w14:paraId="1E1F454C" w14:textId="0A473F4F" w:rsidR="00135F7B" w:rsidRPr="005C7A3F" w:rsidRDefault="00BA1A84" w:rsidP="00135F7B">
            <w:r w:rsidRPr="005C7A3F">
              <w:t>9.30am – 1pm</w:t>
            </w:r>
          </w:p>
        </w:tc>
        <w:tc>
          <w:tcPr>
            <w:tcW w:w="2402" w:type="dxa"/>
            <w:shd w:val="clear" w:color="auto" w:fill="auto"/>
          </w:tcPr>
          <w:p w14:paraId="2AC1F195" w14:textId="77777777" w:rsidR="00135F7B" w:rsidRPr="005C7A3F" w:rsidRDefault="00BA1A84" w:rsidP="00135F7B">
            <w:r w:rsidRPr="005C7A3F">
              <w:t>Blackburn Town Hall,</w:t>
            </w:r>
          </w:p>
          <w:p w14:paraId="30B24934" w14:textId="51E4212A" w:rsidR="00BA1A84" w:rsidRPr="005C7A3F" w:rsidRDefault="00BA1A84" w:rsidP="00135F7B">
            <w:r w:rsidRPr="005C7A3F">
              <w:t>Room A, Level 2</w:t>
            </w:r>
          </w:p>
        </w:tc>
        <w:tc>
          <w:tcPr>
            <w:tcW w:w="4386" w:type="dxa"/>
          </w:tcPr>
          <w:p w14:paraId="1E75FD12" w14:textId="21501056" w:rsidR="00135F7B" w:rsidRPr="005C7A3F" w:rsidRDefault="00BA1A84" w:rsidP="00135F7B">
            <w:hyperlink r:id="rId18" w:history="1">
              <w:r w:rsidRPr="005C7A3F">
                <w:rPr>
                  <w:rStyle w:val="Hyperlink"/>
                </w:rPr>
                <w:t>https://www.trybooking.com/uk/ENSB</w:t>
              </w:r>
            </w:hyperlink>
            <w:r w:rsidRPr="005C7A3F">
              <w:t xml:space="preserve"> </w:t>
            </w:r>
          </w:p>
        </w:tc>
      </w:tr>
      <w:tr w:rsidR="00135F7B" w:rsidRPr="005C7A3F" w14:paraId="25A15D52" w14:textId="19F90C1B" w:rsidTr="00D72148">
        <w:trPr>
          <w:jc w:val="center"/>
        </w:trPr>
        <w:tc>
          <w:tcPr>
            <w:tcW w:w="1881" w:type="dxa"/>
            <w:shd w:val="clear" w:color="auto" w:fill="FFE599"/>
          </w:tcPr>
          <w:p w14:paraId="09F34CE7" w14:textId="77777777" w:rsidR="00135F7B" w:rsidRPr="005C7A3F" w:rsidRDefault="00135F7B" w:rsidP="00135F7B">
            <w:pPr>
              <w:rPr>
                <w:b/>
                <w:bCs/>
              </w:rPr>
            </w:pPr>
            <w:r w:rsidRPr="005C7A3F">
              <w:rPr>
                <w:b/>
                <w:bCs/>
              </w:rPr>
              <w:t>November</w:t>
            </w:r>
          </w:p>
        </w:tc>
        <w:tc>
          <w:tcPr>
            <w:tcW w:w="3410" w:type="dxa"/>
            <w:shd w:val="clear" w:color="auto" w:fill="FFE599"/>
          </w:tcPr>
          <w:p w14:paraId="55DA01A0" w14:textId="77777777" w:rsidR="00135F7B" w:rsidRPr="005C7A3F" w:rsidRDefault="00135F7B" w:rsidP="00135F7B"/>
        </w:tc>
        <w:tc>
          <w:tcPr>
            <w:tcW w:w="2225" w:type="dxa"/>
            <w:shd w:val="clear" w:color="auto" w:fill="FFE599"/>
          </w:tcPr>
          <w:p w14:paraId="277D2A72" w14:textId="77777777" w:rsidR="00135F7B" w:rsidRPr="005C7A3F" w:rsidRDefault="00135F7B" w:rsidP="00135F7B"/>
        </w:tc>
        <w:tc>
          <w:tcPr>
            <w:tcW w:w="2402" w:type="dxa"/>
            <w:shd w:val="clear" w:color="auto" w:fill="FFE599"/>
          </w:tcPr>
          <w:p w14:paraId="07D230A8" w14:textId="77777777" w:rsidR="00135F7B" w:rsidRPr="005C7A3F" w:rsidRDefault="00135F7B" w:rsidP="00135F7B"/>
        </w:tc>
        <w:tc>
          <w:tcPr>
            <w:tcW w:w="4386" w:type="dxa"/>
            <w:shd w:val="clear" w:color="auto" w:fill="FFE599"/>
          </w:tcPr>
          <w:p w14:paraId="025233B7" w14:textId="77777777" w:rsidR="00135F7B" w:rsidRPr="005C7A3F" w:rsidRDefault="00135F7B" w:rsidP="00135F7B"/>
        </w:tc>
      </w:tr>
      <w:tr w:rsidR="00135F7B" w:rsidRPr="005C7A3F" w14:paraId="0C63DF5B" w14:textId="2696A708" w:rsidTr="00D72148">
        <w:trPr>
          <w:jc w:val="center"/>
        </w:trPr>
        <w:tc>
          <w:tcPr>
            <w:tcW w:w="1881" w:type="dxa"/>
            <w:shd w:val="clear" w:color="auto" w:fill="auto"/>
          </w:tcPr>
          <w:p w14:paraId="3A85E6C9" w14:textId="51B8F69E" w:rsidR="00135F7B" w:rsidRPr="005C7A3F" w:rsidRDefault="00135F7B" w:rsidP="00135F7B">
            <w:r w:rsidRPr="005C7A3F">
              <w:t xml:space="preserve">Wednesday </w:t>
            </w:r>
            <w:r w:rsidR="00BA1A84" w:rsidRPr="005C7A3F">
              <w:t>5</w:t>
            </w:r>
            <w:r w:rsidRPr="005C7A3F">
              <w:rPr>
                <w:vertAlign w:val="superscript"/>
              </w:rPr>
              <w:t>th</w:t>
            </w:r>
            <w:r w:rsidRPr="005C7A3F">
              <w:t xml:space="preserve"> </w:t>
            </w:r>
          </w:p>
        </w:tc>
        <w:tc>
          <w:tcPr>
            <w:tcW w:w="3410" w:type="dxa"/>
            <w:shd w:val="clear" w:color="auto" w:fill="auto"/>
          </w:tcPr>
          <w:p w14:paraId="3DF3783F" w14:textId="40AAA556" w:rsidR="00135F7B" w:rsidRPr="005C7A3F" w:rsidRDefault="00BA1A84" w:rsidP="00135F7B">
            <w:r w:rsidRPr="005C7A3F">
              <w:t>Honour Based Abuse, Forced Marriage and FGM</w:t>
            </w:r>
          </w:p>
        </w:tc>
        <w:tc>
          <w:tcPr>
            <w:tcW w:w="2225" w:type="dxa"/>
            <w:shd w:val="clear" w:color="auto" w:fill="auto"/>
          </w:tcPr>
          <w:p w14:paraId="4058F0D0" w14:textId="3B115E51" w:rsidR="00135F7B" w:rsidRPr="005C7A3F" w:rsidRDefault="00BA1A84" w:rsidP="00135F7B">
            <w:r w:rsidRPr="005C7A3F">
              <w:t xml:space="preserve">9.30am – 1pm </w:t>
            </w:r>
          </w:p>
        </w:tc>
        <w:tc>
          <w:tcPr>
            <w:tcW w:w="2402" w:type="dxa"/>
            <w:shd w:val="clear" w:color="auto" w:fill="auto"/>
          </w:tcPr>
          <w:p w14:paraId="64C1B3E6" w14:textId="77777777" w:rsidR="00135F7B" w:rsidRPr="005C7A3F" w:rsidRDefault="00BA1A84" w:rsidP="00135F7B">
            <w:r w:rsidRPr="005C7A3F">
              <w:t>Blackburn Town Hall,</w:t>
            </w:r>
          </w:p>
          <w:p w14:paraId="417DA65C" w14:textId="7388BDCD" w:rsidR="00BA1A84" w:rsidRPr="005C7A3F" w:rsidRDefault="00BA1A84" w:rsidP="00135F7B">
            <w:r w:rsidRPr="005C7A3F">
              <w:t>Room A, Level 2</w:t>
            </w:r>
          </w:p>
        </w:tc>
        <w:tc>
          <w:tcPr>
            <w:tcW w:w="4386" w:type="dxa"/>
          </w:tcPr>
          <w:p w14:paraId="7C92B68C" w14:textId="4AADBA29" w:rsidR="00135F7B" w:rsidRPr="005C7A3F" w:rsidRDefault="00FA4D41" w:rsidP="00135F7B">
            <w:hyperlink r:id="rId19" w:history="1">
              <w:r w:rsidRPr="005C7A3F">
                <w:rPr>
                  <w:rStyle w:val="Hyperlink"/>
                </w:rPr>
                <w:t>https://www.trybooking.com/uk/ENSD</w:t>
              </w:r>
            </w:hyperlink>
            <w:r w:rsidRPr="005C7A3F">
              <w:t xml:space="preserve"> </w:t>
            </w:r>
          </w:p>
        </w:tc>
      </w:tr>
      <w:tr w:rsidR="00135F7B" w:rsidRPr="005C7A3F" w14:paraId="6FA44347" w14:textId="23720522" w:rsidTr="00D72148">
        <w:trPr>
          <w:jc w:val="center"/>
        </w:trPr>
        <w:tc>
          <w:tcPr>
            <w:tcW w:w="1881" w:type="dxa"/>
            <w:shd w:val="clear" w:color="auto" w:fill="auto"/>
          </w:tcPr>
          <w:p w14:paraId="35AB959D" w14:textId="0A3DA07D" w:rsidR="00135F7B" w:rsidRPr="005C7A3F" w:rsidRDefault="00FA4D41" w:rsidP="00135F7B">
            <w:r w:rsidRPr="005C7A3F">
              <w:t>Thursday 13</w:t>
            </w:r>
            <w:r w:rsidRPr="005C7A3F">
              <w:rPr>
                <w:vertAlign w:val="superscript"/>
              </w:rPr>
              <w:t>th</w:t>
            </w:r>
          </w:p>
        </w:tc>
        <w:tc>
          <w:tcPr>
            <w:tcW w:w="3410" w:type="dxa"/>
            <w:shd w:val="clear" w:color="auto" w:fill="auto"/>
          </w:tcPr>
          <w:p w14:paraId="1297699A" w14:textId="47CECF37" w:rsidR="00135F7B" w:rsidRPr="005C7A3F" w:rsidRDefault="00FA4D41" w:rsidP="00135F7B">
            <w:r w:rsidRPr="005C7A3F">
              <w:t>DA &amp; Adults</w:t>
            </w:r>
          </w:p>
        </w:tc>
        <w:tc>
          <w:tcPr>
            <w:tcW w:w="2225" w:type="dxa"/>
            <w:shd w:val="clear" w:color="auto" w:fill="auto"/>
          </w:tcPr>
          <w:p w14:paraId="55BAE9F3" w14:textId="593FA2A2" w:rsidR="00135F7B" w:rsidRPr="005C7A3F" w:rsidRDefault="00FA4D41" w:rsidP="00135F7B">
            <w:r w:rsidRPr="005C7A3F">
              <w:t>1pm - .30pm</w:t>
            </w:r>
          </w:p>
        </w:tc>
        <w:tc>
          <w:tcPr>
            <w:tcW w:w="2402" w:type="dxa"/>
            <w:shd w:val="clear" w:color="auto" w:fill="auto"/>
          </w:tcPr>
          <w:p w14:paraId="7747CE24" w14:textId="77777777" w:rsidR="00135F7B" w:rsidRPr="005C7A3F" w:rsidRDefault="00FA4D41" w:rsidP="00135F7B">
            <w:r w:rsidRPr="005C7A3F">
              <w:t xml:space="preserve">Blackburn Town Hall, </w:t>
            </w:r>
          </w:p>
          <w:p w14:paraId="7EADE12C" w14:textId="3BFD4475" w:rsidR="00FA4D41" w:rsidRPr="005C7A3F" w:rsidRDefault="00FA4D41" w:rsidP="00135F7B">
            <w:r w:rsidRPr="005C7A3F">
              <w:t>Room A, Level 2</w:t>
            </w:r>
          </w:p>
        </w:tc>
        <w:tc>
          <w:tcPr>
            <w:tcW w:w="4386" w:type="dxa"/>
          </w:tcPr>
          <w:p w14:paraId="683BAEF5" w14:textId="0B2CC0FA" w:rsidR="00135F7B" w:rsidRPr="005C7A3F" w:rsidRDefault="00FA4D41" w:rsidP="00135F7B">
            <w:pPr>
              <w:rPr>
                <w:rFonts w:ascii="Calibri" w:hAnsi="Calibri" w:cs="Calibri"/>
                <w:color w:val="0000FF"/>
              </w:rPr>
            </w:pPr>
            <w:hyperlink r:id="rId20" w:history="1">
              <w:r w:rsidRPr="005C7A3F">
                <w:rPr>
                  <w:rStyle w:val="Hyperlink"/>
                  <w:rFonts w:ascii="Calibri" w:hAnsi="Calibri" w:cs="Calibri"/>
                </w:rPr>
                <w:t>https://www.trybooking.com/uk/ENSG</w:t>
              </w:r>
            </w:hyperlink>
            <w:r w:rsidRPr="005C7A3F">
              <w:rPr>
                <w:rFonts w:ascii="Calibri" w:hAnsi="Calibri" w:cs="Calibri"/>
                <w:color w:val="0000FF"/>
              </w:rPr>
              <w:t xml:space="preserve"> </w:t>
            </w:r>
          </w:p>
        </w:tc>
      </w:tr>
      <w:tr w:rsidR="00135F7B" w:rsidRPr="005C7A3F" w14:paraId="3847CC63" w14:textId="54B3E364" w:rsidTr="00D72148">
        <w:trPr>
          <w:jc w:val="center"/>
        </w:trPr>
        <w:tc>
          <w:tcPr>
            <w:tcW w:w="1881" w:type="dxa"/>
            <w:shd w:val="clear" w:color="auto" w:fill="auto"/>
          </w:tcPr>
          <w:p w14:paraId="0BB5E306" w14:textId="7A42814C" w:rsidR="00135F7B" w:rsidRPr="005C7A3F" w:rsidRDefault="00FA4D41" w:rsidP="00135F7B">
            <w:r w:rsidRPr="005C7A3F">
              <w:t>Wednesday 26</w:t>
            </w:r>
            <w:r w:rsidRPr="005C7A3F">
              <w:rPr>
                <w:vertAlign w:val="superscript"/>
              </w:rPr>
              <w:t>th</w:t>
            </w:r>
            <w:r w:rsidRPr="005C7A3F">
              <w:t xml:space="preserve"> </w:t>
            </w:r>
          </w:p>
        </w:tc>
        <w:tc>
          <w:tcPr>
            <w:tcW w:w="3410" w:type="dxa"/>
            <w:shd w:val="clear" w:color="auto" w:fill="auto"/>
          </w:tcPr>
          <w:p w14:paraId="5BD303C4" w14:textId="60D8EB42" w:rsidR="00135F7B" w:rsidRPr="005C7A3F" w:rsidRDefault="00FA4D41" w:rsidP="00135F7B">
            <w:r w:rsidRPr="005C7A3F">
              <w:t>DASH RIC</w:t>
            </w:r>
          </w:p>
        </w:tc>
        <w:tc>
          <w:tcPr>
            <w:tcW w:w="2225" w:type="dxa"/>
            <w:shd w:val="clear" w:color="auto" w:fill="auto"/>
          </w:tcPr>
          <w:p w14:paraId="494464F2" w14:textId="0A7B74B4" w:rsidR="00135F7B" w:rsidRPr="005C7A3F" w:rsidRDefault="00FA4D41" w:rsidP="00135F7B">
            <w:r w:rsidRPr="005C7A3F">
              <w:t>10am – 11.30am</w:t>
            </w:r>
          </w:p>
        </w:tc>
        <w:tc>
          <w:tcPr>
            <w:tcW w:w="2402" w:type="dxa"/>
            <w:shd w:val="clear" w:color="auto" w:fill="auto"/>
          </w:tcPr>
          <w:p w14:paraId="6981EC01" w14:textId="19EF1097" w:rsidR="00135F7B" w:rsidRPr="005C7A3F" w:rsidRDefault="00FA4D41" w:rsidP="00135F7B">
            <w:r w:rsidRPr="005C7A3F">
              <w:t>Online – Teams</w:t>
            </w:r>
          </w:p>
        </w:tc>
        <w:tc>
          <w:tcPr>
            <w:tcW w:w="4386" w:type="dxa"/>
          </w:tcPr>
          <w:p w14:paraId="14274CDF" w14:textId="7E7F4EF8" w:rsidR="00135F7B" w:rsidRPr="005C7A3F" w:rsidRDefault="00BB6738" w:rsidP="00135F7B">
            <w:hyperlink r:id="rId21" w:history="1">
              <w:r w:rsidRPr="005C7A3F">
                <w:rPr>
                  <w:rStyle w:val="Hyperlink"/>
                </w:rPr>
                <w:t>https://www.trybooking.com/uk/ENSK</w:t>
              </w:r>
            </w:hyperlink>
            <w:r w:rsidRPr="005C7A3F">
              <w:t xml:space="preserve"> </w:t>
            </w:r>
          </w:p>
        </w:tc>
      </w:tr>
      <w:tr w:rsidR="00135F7B" w:rsidRPr="005C7A3F" w14:paraId="07E7F17F" w14:textId="007B14A2" w:rsidTr="00D72148">
        <w:trPr>
          <w:jc w:val="center"/>
        </w:trPr>
        <w:tc>
          <w:tcPr>
            <w:tcW w:w="1881" w:type="dxa"/>
            <w:shd w:val="clear" w:color="auto" w:fill="FFE599"/>
          </w:tcPr>
          <w:p w14:paraId="0444CAB1" w14:textId="77777777" w:rsidR="00135F7B" w:rsidRPr="005C7A3F" w:rsidRDefault="00135F7B" w:rsidP="00135F7B">
            <w:pPr>
              <w:rPr>
                <w:b/>
                <w:bCs/>
              </w:rPr>
            </w:pPr>
            <w:r w:rsidRPr="005C7A3F">
              <w:rPr>
                <w:b/>
                <w:bCs/>
              </w:rPr>
              <w:t>December</w:t>
            </w:r>
          </w:p>
        </w:tc>
        <w:tc>
          <w:tcPr>
            <w:tcW w:w="3410" w:type="dxa"/>
            <w:shd w:val="clear" w:color="auto" w:fill="FFE599"/>
          </w:tcPr>
          <w:p w14:paraId="5E20910F" w14:textId="77777777" w:rsidR="00135F7B" w:rsidRPr="005C7A3F" w:rsidRDefault="00135F7B" w:rsidP="00135F7B"/>
        </w:tc>
        <w:tc>
          <w:tcPr>
            <w:tcW w:w="2225" w:type="dxa"/>
            <w:shd w:val="clear" w:color="auto" w:fill="FFE599"/>
          </w:tcPr>
          <w:p w14:paraId="2269E576" w14:textId="77777777" w:rsidR="00135F7B" w:rsidRPr="005C7A3F" w:rsidRDefault="00135F7B" w:rsidP="00135F7B"/>
        </w:tc>
        <w:tc>
          <w:tcPr>
            <w:tcW w:w="2402" w:type="dxa"/>
            <w:shd w:val="clear" w:color="auto" w:fill="FFE599"/>
          </w:tcPr>
          <w:p w14:paraId="5394A0C1" w14:textId="77777777" w:rsidR="00135F7B" w:rsidRPr="005C7A3F" w:rsidRDefault="00135F7B" w:rsidP="00135F7B"/>
        </w:tc>
        <w:tc>
          <w:tcPr>
            <w:tcW w:w="4386" w:type="dxa"/>
            <w:shd w:val="clear" w:color="auto" w:fill="FFE599"/>
          </w:tcPr>
          <w:p w14:paraId="0CD33E55" w14:textId="77777777" w:rsidR="00135F7B" w:rsidRPr="005C7A3F" w:rsidRDefault="00135F7B" w:rsidP="00135F7B"/>
        </w:tc>
      </w:tr>
      <w:tr w:rsidR="00135F7B" w:rsidRPr="005C7A3F" w14:paraId="494D073A" w14:textId="1F0AEE31" w:rsidTr="00D72148">
        <w:trPr>
          <w:jc w:val="center"/>
        </w:trPr>
        <w:tc>
          <w:tcPr>
            <w:tcW w:w="1881" w:type="dxa"/>
            <w:shd w:val="clear" w:color="auto" w:fill="auto"/>
          </w:tcPr>
          <w:p w14:paraId="68283F65" w14:textId="210C6215" w:rsidR="00135F7B" w:rsidRPr="005C7A3F" w:rsidRDefault="00BB6738" w:rsidP="00135F7B">
            <w:r w:rsidRPr="005C7A3F">
              <w:t>Monday 8</w:t>
            </w:r>
            <w:r w:rsidRPr="005C7A3F">
              <w:rPr>
                <w:vertAlign w:val="superscript"/>
              </w:rPr>
              <w:t>th</w:t>
            </w:r>
            <w:r w:rsidRPr="005C7A3F">
              <w:t xml:space="preserve"> </w:t>
            </w:r>
          </w:p>
        </w:tc>
        <w:tc>
          <w:tcPr>
            <w:tcW w:w="3410" w:type="dxa"/>
            <w:shd w:val="clear" w:color="auto" w:fill="auto"/>
          </w:tcPr>
          <w:p w14:paraId="6B14F09D" w14:textId="5F93A3F1" w:rsidR="00135F7B" w:rsidRPr="005C7A3F" w:rsidRDefault="00BB6738" w:rsidP="00135F7B">
            <w:r w:rsidRPr="005C7A3F">
              <w:t>D</w:t>
            </w:r>
            <w:r w:rsidR="005B0521" w:rsidRPr="005C7A3F">
              <w:t xml:space="preserve">omestic Homicide Reviews/Domestic Abuse Related Death </w:t>
            </w:r>
            <w:r w:rsidR="005073FD" w:rsidRPr="005C7A3F">
              <w:t>Reviews –</w:t>
            </w:r>
            <w:r w:rsidRPr="005C7A3F">
              <w:t xml:space="preserve"> Update and Annual Review</w:t>
            </w:r>
          </w:p>
        </w:tc>
        <w:tc>
          <w:tcPr>
            <w:tcW w:w="2225" w:type="dxa"/>
            <w:shd w:val="clear" w:color="auto" w:fill="auto"/>
          </w:tcPr>
          <w:p w14:paraId="1D5F9898" w14:textId="356E9898" w:rsidR="00135F7B" w:rsidRPr="005C7A3F" w:rsidRDefault="00BB6738" w:rsidP="00135F7B">
            <w:r w:rsidRPr="005C7A3F">
              <w:t>9.30am – 1pm</w:t>
            </w:r>
          </w:p>
        </w:tc>
        <w:tc>
          <w:tcPr>
            <w:tcW w:w="2402" w:type="dxa"/>
            <w:shd w:val="clear" w:color="auto" w:fill="auto"/>
          </w:tcPr>
          <w:p w14:paraId="6AB7B80F" w14:textId="77777777" w:rsidR="00135F7B" w:rsidRPr="005C7A3F" w:rsidRDefault="00BB6738" w:rsidP="00135F7B">
            <w:r w:rsidRPr="005C7A3F">
              <w:t xml:space="preserve">Blackburn Town Hall, </w:t>
            </w:r>
          </w:p>
          <w:p w14:paraId="776DC5E0" w14:textId="4D0462D7" w:rsidR="00BB6738" w:rsidRPr="005C7A3F" w:rsidRDefault="00BB6738" w:rsidP="00135F7B">
            <w:r w:rsidRPr="005C7A3F">
              <w:t>Room A, Level 2</w:t>
            </w:r>
          </w:p>
        </w:tc>
        <w:tc>
          <w:tcPr>
            <w:tcW w:w="4386" w:type="dxa"/>
          </w:tcPr>
          <w:p w14:paraId="01608C55" w14:textId="04B8A63A" w:rsidR="00135F7B" w:rsidRPr="005C7A3F" w:rsidRDefault="005B0521" w:rsidP="00135F7B">
            <w:hyperlink r:id="rId22" w:history="1">
              <w:r w:rsidRPr="005C7A3F">
                <w:rPr>
                  <w:rStyle w:val="Hyperlink"/>
                </w:rPr>
                <w:t>https://www.trybooking.com/uk/ENSN</w:t>
              </w:r>
            </w:hyperlink>
            <w:r w:rsidRPr="005C7A3F">
              <w:t xml:space="preserve"> </w:t>
            </w:r>
          </w:p>
        </w:tc>
      </w:tr>
      <w:tr w:rsidR="005B0521" w:rsidRPr="005C7A3F" w14:paraId="20B65C4E" w14:textId="77777777" w:rsidTr="00D72148">
        <w:trPr>
          <w:jc w:val="center"/>
        </w:trPr>
        <w:tc>
          <w:tcPr>
            <w:tcW w:w="1881" w:type="dxa"/>
            <w:shd w:val="clear" w:color="auto" w:fill="auto"/>
          </w:tcPr>
          <w:p w14:paraId="3A5AA34C" w14:textId="5E52DEA5" w:rsidR="005B0521" w:rsidRPr="005C7A3F" w:rsidRDefault="005B0521" w:rsidP="00135F7B">
            <w:r w:rsidRPr="005C7A3F">
              <w:t>Thursday 11</w:t>
            </w:r>
            <w:r w:rsidRPr="005C7A3F">
              <w:rPr>
                <w:vertAlign w:val="superscript"/>
              </w:rPr>
              <w:t>th</w:t>
            </w:r>
          </w:p>
        </w:tc>
        <w:tc>
          <w:tcPr>
            <w:tcW w:w="3410" w:type="dxa"/>
            <w:shd w:val="clear" w:color="auto" w:fill="auto"/>
          </w:tcPr>
          <w:p w14:paraId="423771C0" w14:textId="0A3C85F0" w:rsidR="005B0521" w:rsidRPr="005C7A3F" w:rsidRDefault="005B0521" w:rsidP="00135F7B">
            <w:r w:rsidRPr="005C7A3F">
              <w:t xml:space="preserve">Domestic Abuse - Effective Case Recording </w:t>
            </w:r>
          </w:p>
        </w:tc>
        <w:tc>
          <w:tcPr>
            <w:tcW w:w="2225" w:type="dxa"/>
            <w:shd w:val="clear" w:color="auto" w:fill="auto"/>
          </w:tcPr>
          <w:p w14:paraId="6413B61A" w14:textId="43DFD1B4" w:rsidR="005B0521" w:rsidRPr="005C7A3F" w:rsidRDefault="005B0521" w:rsidP="00135F7B">
            <w:r w:rsidRPr="005C7A3F">
              <w:t>9.30am – 11am</w:t>
            </w:r>
          </w:p>
        </w:tc>
        <w:tc>
          <w:tcPr>
            <w:tcW w:w="2402" w:type="dxa"/>
            <w:shd w:val="clear" w:color="auto" w:fill="auto"/>
          </w:tcPr>
          <w:p w14:paraId="633DFE1A" w14:textId="1D34B099" w:rsidR="005B0521" w:rsidRPr="005C7A3F" w:rsidRDefault="005B0521" w:rsidP="00135F7B">
            <w:r w:rsidRPr="005C7A3F">
              <w:t xml:space="preserve">Online – Teams </w:t>
            </w:r>
          </w:p>
        </w:tc>
        <w:tc>
          <w:tcPr>
            <w:tcW w:w="4386" w:type="dxa"/>
          </w:tcPr>
          <w:p w14:paraId="5C4A128C" w14:textId="19A75048" w:rsidR="005B0521" w:rsidRPr="005C7A3F" w:rsidRDefault="005B0521" w:rsidP="00135F7B">
            <w:hyperlink r:id="rId23" w:history="1">
              <w:r w:rsidRPr="005C7A3F">
                <w:rPr>
                  <w:rStyle w:val="Hyperlink"/>
                </w:rPr>
                <w:t>https://www.trybooking.com/uk/ENSQ</w:t>
              </w:r>
            </w:hyperlink>
            <w:r w:rsidRPr="005C7A3F">
              <w:t xml:space="preserve"> </w:t>
            </w:r>
          </w:p>
        </w:tc>
      </w:tr>
    </w:tbl>
    <w:p w14:paraId="6C4D381E" w14:textId="1C3CD317" w:rsidR="00105977" w:rsidRDefault="005B0521">
      <w:pPr>
        <w:rPr>
          <w:b/>
          <w:bCs/>
        </w:rPr>
      </w:pPr>
      <w:r w:rsidRPr="005C7A3F">
        <w:rPr>
          <w:b/>
          <w:bCs/>
          <w:noProof/>
          <w:color w:val="772498"/>
        </w:rPr>
        <w:lastRenderedPageBreak/>
        <mc:AlternateContent>
          <mc:Choice Requires="wps">
            <w:drawing>
              <wp:anchor distT="0" distB="0" distL="114300" distR="114300" simplePos="0" relativeHeight="251664384" behindDoc="0" locked="0" layoutInCell="1" allowOverlap="1" wp14:anchorId="38B0CA65" wp14:editId="046AA445">
                <wp:simplePos x="0" y="0"/>
                <wp:positionH relativeFrom="column">
                  <wp:posOffset>7409815</wp:posOffset>
                </wp:positionH>
                <wp:positionV relativeFrom="paragraph">
                  <wp:posOffset>-750571</wp:posOffset>
                </wp:positionV>
                <wp:extent cx="346075" cy="235585"/>
                <wp:effectExtent l="25400" t="19050" r="24765" b="6350"/>
                <wp:wrapNone/>
                <wp:docPr id="656056438"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6075" cy="235585"/>
                        </a:xfrm>
                        <a:prstGeom prst="rightArrow">
                          <a:avLst>
                            <a:gd name="adj1" fmla="val 50000"/>
                            <a:gd name="adj2" fmla="val 36725"/>
                          </a:avLst>
                        </a:prstGeom>
                        <a:solidFill>
                          <a:srgbClr val="772498"/>
                        </a:solidFill>
                        <a:ln w="9525">
                          <a:solidFill>
                            <a:srgbClr val="9721A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47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83.45pt;margin-top:-59.1pt;width:27.25pt;height:18.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qfOQIAAHsEAAAOAAAAZHJzL2Uyb0RvYy54bWysVNuO2jAQfa/Uf7D8XkICIRARVogtVaXt&#10;Rdr2A4zjJG59q20I9Os7dlg2vagPVXmwZjzO8ZlzPKzvzlKgE7OOa1XhdDLFiCmqa67aCn/+tH+1&#10;xMh5omoitGIVvjCH7zYvX6x7U7JMd1rUzCIAUa7sTYU7702ZJI52TBI30YYpKDbaSuIhtW1SW9ID&#10;uhRJNp0ukl7b2lhNmXOwez8U8SbiNw2j/kPTOOaRqDBw83G1cT2ENdmsSdlaYjpOrzTIP7CQhCu4&#10;9AZ1TzxBR8t/g5KcWu104ydUy0Q3Dacs9gDdpNNfunnsiGGxFxDHmZtM7v/B0venR/PRBurOPGj6&#10;1SGldx1RLdtaq/uOkRquS4NQSW9cefsgJA4+RYf+na7BWnL0OmpwbqxEVoPW6QI8gl/chmbROSp/&#10;uSnPzh5R2JzNF9Mix4hCKZvl+TKPF5IyYAVyxjr/hmmJQlBhy9vOR4IRmpwenI/y10gRGcjUX1KM&#10;GinAzRMRKI80BrdHZ7LxmdmiyJ7uvSImzzdHibTg9Z4LERPbHnbCIoCvcFFk89XyStqNjwmF+gqv&#10;coD+O8SqyNLt/k8QknsYEsFlhZeDnrGR4M1rVcfYEy6GGCgLdTUr+BNGwZUHXV/Aq+gKzAFMLKjY&#10;afsdox5ef4XdtyOxDCPxVoHfq3Q+D+MSk3leZJDYceUwrhBFAarCHqMh3PlhxI4mGhXeT+hd6S28&#10;kYb7p8c0sLqShRcO0U8jNM7jqef/jM0PAAAA//8DAFBLAwQUAAYACAAAACEAss4bpt4AAAAOAQAA&#10;DwAAAGRycy9kb3ducmV2LnhtbEyPTU7DMBCF90jcwRokNqh1bCChIU4FSOxp4QBOPE1SYjvETpvc&#10;nukKlm/m0/sptrPt2QnH0HmnQKwTYOhqbzrXKPj6fF89AQtRO6N771DBggG25fVVoXPjz26Hp31s&#10;GJm4kGsFbYxDznmoW7Q6rP2Ajn4HP1odSY4NN6M+k7ntuUySlFvdOUpo9YBvLdbf+8lSSNUsU5fh&#10;ayqOCxr/87G5v2uUur2ZX56BRZzjHwyX+lQdSupU+cmZwHrSIntMiVWwEjLdALswUsgMWEW3TD4A&#10;Lwv+f0b5CwAA//8DAFBLAQItABQABgAIAAAAIQC2gziS/gAAAOEBAAATAAAAAAAAAAAAAAAAAAAA&#10;AABbQ29udGVudF9UeXBlc10ueG1sUEsBAi0AFAAGAAgAAAAhADj9If/WAAAAlAEAAAsAAAAAAAAA&#10;AAAAAAAALwEAAF9yZWxzLy5yZWxzUEsBAi0AFAAGAAgAAAAhAOpI6p85AgAAewQAAA4AAAAAAAAA&#10;AAAAAAAALgIAAGRycy9lMm9Eb2MueG1sUEsBAi0AFAAGAAgAAAAhALLOG6beAAAADgEAAA8AAAAA&#10;AAAAAAAAAAAAkwQAAGRycy9kb3ducmV2LnhtbFBLBQYAAAAABAAEAPMAAACeBQAAAAA=&#10;" fillcolor="#772498" strokecolor="#9721a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105977" w:rsidRPr="005B6DD0" w14:paraId="06CC98B5" w14:textId="77777777" w:rsidTr="00105977">
        <w:tc>
          <w:tcPr>
            <w:tcW w:w="15163" w:type="dxa"/>
            <w:shd w:val="clear" w:color="auto" w:fill="FFE599"/>
          </w:tcPr>
          <w:p w14:paraId="2F23ADBB" w14:textId="77777777" w:rsidR="00105977" w:rsidRPr="00105977" w:rsidRDefault="00105977" w:rsidP="00617A33">
            <w:pPr>
              <w:rPr>
                <w:b/>
                <w:bCs/>
                <w:sz w:val="24"/>
                <w:szCs w:val="24"/>
              </w:rPr>
            </w:pPr>
            <w:r w:rsidRPr="00105977">
              <w:rPr>
                <w:b/>
                <w:bCs/>
                <w:sz w:val="24"/>
                <w:szCs w:val="24"/>
              </w:rPr>
              <w:t>Enhancing Skills &amp; Knowledge when Determining Primary Aggressor</w:t>
            </w:r>
          </w:p>
        </w:tc>
      </w:tr>
      <w:tr w:rsidR="00105977" w:rsidRPr="005B6DD0" w14:paraId="782370C1" w14:textId="77777777" w:rsidTr="00105977">
        <w:tc>
          <w:tcPr>
            <w:tcW w:w="15163" w:type="dxa"/>
            <w:shd w:val="clear" w:color="auto" w:fill="auto"/>
          </w:tcPr>
          <w:p w14:paraId="720B0CF3" w14:textId="77777777" w:rsidR="00105977" w:rsidRPr="00105977" w:rsidRDefault="00105977" w:rsidP="00617A33">
            <w:pPr>
              <w:rPr>
                <w:sz w:val="24"/>
                <w:szCs w:val="24"/>
              </w:rPr>
            </w:pPr>
            <w:r w:rsidRPr="00105977">
              <w:rPr>
                <w:sz w:val="24"/>
                <w:szCs w:val="24"/>
              </w:rPr>
              <w:t>This training will consider the challenges professionals face where there have been dual allegations of domestic abuse. It looks at typologies of abuse and violence, highlights coercive control, examines perpetrator presentations and the dynamics of abuse. The aim of the training is to increase confidence in participants to hold perpetrators accountable and advocate for best practice.</w:t>
            </w:r>
          </w:p>
          <w:p w14:paraId="2CFCC522" w14:textId="77777777" w:rsidR="00105977" w:rsidRPr="00105977" w:rsidRDefault="00105977" w:rsidP="00617A33">
            <w:pPr>
              <w:rPr>
                <w:sz w:val="24"/>
                <w:szCs w:val="24"/>
              </w:rPr>
            </w:pPr>
          </w:p>
        </w:tc>
      </w:tr>
      <w:tr w:rsidR="00105977" w:rsidRPr="005B6DD0" w14:paraId="4076FA3E" w14:textId="77777777" w:rsidTr="00105977">
        <w:tc>
          <w:tcPr>
            <w:tcW w:w="15163" w:type="dxa"/>
            <w:shd w:val="clear" w:color="auto" w:fill="FFE599"/>
          </w:tcPr>
          <w:p w14:paraId="02A9A04A" w14:textId="77777777" w:rsidR="00105977" w:rsidRPr="00105977" w:rsidRDefault="00105977" w:rsidP="00617A33">
            <w:pPr>
              <w:rPr>
                <w:b/>
                <w:bCs/>
                <w:sz w:val="24"/>
                <w:szCs w:val="24"/>
              </w:rPr>
            </w:pPr>
            <w:r w:rsidRPr="00105977">
              <w:rPr>
                <w:b/>
                <w:bCs/>
                <w:sz w:val="24"/>
                <w:szCs w:val="24"/>
              </w:rPr>
              <w:t>HBA, FGM &amp; Forced Marriage</w:t>
            </w:r>
          </w:p>
        </w:tc>
      </w:tr>
      <w:tr w:rsidR="00105977" w:rsidRPr="005B6DD0" w14:paraId="381092AE" w14:textId="77777777" w:rsidTr="00105977">
        <w:tc>
          <w:tcPr>
            <w:tcW w:w="15163" w:type="dxa"/>
            <w:shd w:val="clear" w:color="auto" w:fill="auto"/>
          </w:tcPr>
          <w:p w14:paraId="2F6B01AE" w14:textId="77777777" w:rsidR="00105977" w:rsidRPr="00105977" w:rsidRDefault="00105977" w:rsidP="00617A33">
            <w:pPr>
              <w:rPr>
                <w:sz w:val="24"/>
                <w:szCs w:val="24"/>
              </w:rPr>
            </w:pPr>
            <w:r w:rsidRPr="00105977">
              <w:rPr>
                <w:sz w:val="24"/>
                <w:szCs w:val="24"/>
              </w:rPr>
              <w:t>This training will enhance understand of this subject and explore the links between these forms of abuse. We will consider the associated myths and realities and look at some of the triggers for this type of abuse.</w:t>
            </w:r>
          </w:p>
          <w:p w14:paraId="372C42EF" w14:textId="77777777" w:rsidR="00105977" w:rsidRPr="00105977" w:rsidRDefault="00105977" w:rsidP="00617A33">
            <w:pPr>
              <w:rPr>
                <w:sz w:val="24"/>
                <w:szCs w:val="24"/>
              </w:rPr>
            </w:pPr>
          </w:p>
        </w:tc>
      </w:tr>
      <w:tr w:rsidR="00105977" w:rsidRPr="005B6DD0" w14:paraId="6F4A1297" w14:textId="77777777" w:rsidTr="00105977">
        <w:tc>
          <w:tcPr>
            <w:tcW w:w="15163" w:type="dxa"/>
            <w:shd w:val="clear" w:color="auto" w:fill="FFE599"/>
          </w:tcPr>
          <w:p w14:paraId="6ED7FE77" w14:textId="77777777" w:rsidR="00105977" w:rsidRPr="00105977" w:rsidRDefault="00105977" w:rsidP="00617A33">
            <w:pPr>
              <w:rPr>
                <w:b/>
                <w:bCs/>
                <w:sz w:val="24"/>
                <w:szCs w:val="24"/>
              </w:rPr>
            </w:pPr>
            <w:r w:rsidRPr="00105977">
              <w:rPr>
                <w:b/>
                <w:bCs/>
                <w:sz w:val="24"/>
                <w:szCs w:val="24"/>
              </w:rPr>
              <w:t>DA &amp; Adults</w:t>
            </w:r>
          </w:p>
        </w:tc>
      </w:tr>
      <w:tr w:rsidR="00105977" w:rsidRPr="005B6DD0" w14:paraId="21A7CE9B" w14:textId="77777777" w:rsidTr="00105977">
        <w:tc>
          <w:tcPr>
            <w:tcW w:w="15163" w:type="dxa"/>
            <w:shd w:val="clear" w:color="auto" w:fill="auto"/>
          </w:tcPr>
          <w:p w14:paraId="07B81256" w14:textId="77777777" w:rsidR="00105977" w:rsidRPr="00105977" w:rsidRDefault="00105977" w:rsidP="00617A33">
            <w:pPr>
              <w:rPr>
                <w:sz w:val="24"/>
                <w:szCs w:val="24"/>
              </w:rPr>
            </w:pPr>
            <w:r w:rsidRPr="00105977">
              <w:rPr>
                <w:sz w:val="24"/>
                <w:szCs w:val="24"/>
              </w:rPr>
              <w:t>The training aims to provide participants with an understanding of Domestic Abuse, including its presentation and prevalence. It delves into the impact on adults, examining indicators in those professionals may encounter. We will look at assessing risk, safeguarding adults, and safety planning and the impact of ACES.</w:t>
            </w:r>
          </w:p>
          <w:p w14:paraId="3BA41AE0" w14:textId="77777777" w:rsidR="00105977" w:rsidRPr="00105977" w:rsidRDefault="00105977" w:rsidP="00617A33">
            <w:pPr>
              <w:rPr>
                <w:sz w:val="24"/>
                <w:szCs w:val="24"/>
              </w:rPr>
            </w:pPr>
          </w:p>
        </w:tc>
      </w:tr>
      <w:tr w:rsidR="00105977" w:rsidRPr="005B6DD0" w14:paraId="50592F61" w14:textId="77777777" w:rsidTr="00105977">
        <w:tc>
          <w:tcPr>
            <w:tcW w:w="15163" w:type="dxa"/>
            <w:shd w:val="clear" w:color="auto" w:fill="FFE599"/>
          </w:tcPr>
          <w:p w14:paraId="3DADD1DF" w14:textId="77777777" w:rsidR="00105977" w:rsidRPr="00105977" w:rsidRDefault="00105977" w:rsidP="00617A33">
            <w:pPr>
              <w:rPr>
                <w:b/>
                <w:bCs/>
                <w:sz w:val="24"/>
                <w:szCs w:val="24"/>
              </w:rPr>
            </w:pPr>
            <w:r w:rsidRPr="00105977">
              <w:rPr>
                <w:b/>
                <w:bCs/>
                <w:sz w:val="24"/>
                <w:szCs w:val="24"/>
              </w:rPr>
              <w:t>DA &amp; Children</w:t>
            </w:r>
          </w:p>
        </w:tc>
      </w:tr>
      <w:tr w:rsidR="00105977" w:rsidRPr="005B6DD0" w14:paraId="78B52E2A" w14:textId="77777777" w:rsidTr="00105977">
        <w:tc>
          <w:tcPr>
            <w:tcW w:w="15163" w:type="dxa"/>
            <w:shd w:val="clear" w:color="auto" w:fill="auto"/>
          </w:tcPr>
          <w:p w14:paraId="087B6E23" w14:textId="77777777" w:rsidR="00105977" w:rsidRPr="00105977" w:rsidRDefault="00105977" w:rsidP="00617A33">
            <w:pPr>
              <w:rPr>
                <w:sz w:val="24"/>
                <w:szCs w:val="24"/>
              </w:rPr>
            </w:pPr>
            <w:r w:rsidRPr="00105977">
              <w:rPr>
                <w:sz w:val="24"/>
                <w:szCs w:val="24"/>
              </w:rPr>
              <w:t>This training explores the prevalence of Domestic Abuse and delves into its impact on children and families, emphasizing 'Adverse Childhood Experiences' (ACEs). The program also focuses on identifying early support, interventions, and resources to mitigate harm and enhance the safeguarding of children and their families.</w:t>
            </w:r>
          </w:p>
          <w:p w14:paraId="023CFCA6" w14:textId="77777777" w:rsidR="00105977" w:rsidRPr="00105977" w:rsidRDefault="00105977" w:rsidP="00617A33">
            <w:pPr>
              <w:rPr>
                <w:sz w:val="24"/>
                <w:szCs w:val="24"/>
              </w:rPr>
            </w:pPr>
          </w:p>
        </w:tc>
      </w:tr>
      <w:tr w:rsidR="00105977" w:rsidRPr="005B6DD0" w14:paraId="2788AAFE" w14:textId="77777777" w:rsidTr="00105977">
        <w:tc>
          <w:tcPr>
            <w:tcW w:w="15163" w:type="dxa"/>
            <w:shd w:val="clear" w:color="auto" w:fill="FFE599"/>
          </w:tcPr>
          <w:p w14:paraId="59B8F480" w14:textId="2A3F1F41" w:rsidR="00105977" w:rsidRPr="00105977" w:rsidRDefault="00105977" w:rsidP="00617A33">
            <w:pPr>
              <w:rPr>
                <w:b/>
                <w:bCs/>
                <w:sz w:val="24"/>
                <w:szCs w:val="24"/>
              </w:rPr>
            </w:pPr>
            <w:r w:rsidRPr="00105977">
              <w:rPr>
                <w:b/>
                <w:bCs/>
                <w:sz w:val="24"/>
                <w:szCs w:val="24"/>
              </w:rPr>
              <w:t>Safety Planning</w:t>
            </w:r>
            <w:r>
              <w:rPr>
                <w:b/>
                <w:bCs/>
                <w:sz w:val="24"/>
                <w:szCs w:val="24"/>
              </w:rPr>
              <w:t xml:space="preserve"> Workshop</w:t>
            </w:r>
          </w:p>
        </w:tc>
      </w:tr>
      <w:tr w:rsidR="00105977" w:rsidRPr="005B6DD0" w14:paraId="46D3EDA6" w14:textId="77777777" w:rsidTr="00105977">
        <w:tc>
          <w:tcPr>
            <w:tcW w:w="15163" w:type="dxa"/>
            <w:shd w:val="clear" w:color="auto" w:fill="auto"/>
          </w:tcPr>
          <w:p w14:paraId="6B449F07" w14:textId="04DCCE81" w:rsidR="00105977" w:rsidRDefault="00105977" w:rsidP="00617A33">
            <w:pPr>
              <w:rPr>
                <w:sz w:val="24"/>
                <w:szCs w:val="24"/>
              </w:rPr>
            </w:pPr>
            <w:r w:rsidRPr="00105977">
              <w:rPr>
                <w:sz w:val="24"/>
                <w:szCs w:val="24"/>
              </w:rPr>
              <w:t xml:space="preserve">This </w:t>
            </w:r>
            <w:r>
              <w:rPr>
                <w:sz w:val="24"/>
                <w:szCs w:val="24"/>
              </w:rPr>
              <w:t>workshop</w:t>
            </w:r>
            <w:r w:rsidRPr="00105977">
              <w:rPr>
                <w:sz w:val="24"/>
                <w:szCs w:val="24"/>
              </w:rPr>
              <w:t xml:space="preserve"> discusses the importance of individualised safety planning. It will increase understanding of when and how to safety plan and what other agencies and organisations can help with safety planning.</w:t>
            </w:r>
          </w:p>
          <w:p w14:paraId="4E55A626" w14:textId="77777777" w:rsidR="00105977" w:rsidRPr="00105977" w:rsidRDefault="00105977" w:rsidP="00617A33">
            <w:pPr>
              <w:rPr>
                <w:sz w:val="24"/>
                <w:szCs w:val="24"/>
              </w:rPr>
            </w:pPr>
          </w:p>
        </w:tc>
      </w:tr>
      <w:tr w:rsidR="00105977" w:rsidRPr="005B6DD0" w14:paraId="7864B13B" w14:textId="77777777" w:rsidTr="00105977">
        <w:tc>
          <w:tcPr>
            <w:tcW w:w="15163" w:type="dxa"/>
            <w:shd w:val="clear" w:color="auto" w:fill="FFE599"/>
          </w:tcPr>
          <w:p w14:paraId="4B50DE15" w14:textId="208685D2" w:rsidR="00105977" w:rsidRPr="00105977" w:rsidRDefault="00105977" w:rsidP="00617A33">
            <w:pPr>
              <w:rPr>
                <w:b/>
                <w:bCs/>
                <w:sz w:val="24"/>
                <w:szCs w:val="24"/>
              </w:rPr>
            </w:pPr>
            <w:r w:rsidRPr="00105977">
              <w:rPr>
                <w:b/>
                <w:bCs/>
                <w:sz w:val="24"/>
                <w:szCs w:val="24"/>
              </w:rPr>
              <w:lastRenderedPageBreak/>
              <w:t xml:space="preserve">Domestic Homicide Reviews/Domestic Abuse Related Death </w:t>
            </w:r>
            <w:r w:rsidRPr="00105977">
              <w:rPr>
                <w:b/>
                <w:bCs/>
                <w:sz w:val="24"/>
                <w:szCs w:val="24"/>
              </w:rPr>
              <w:t>Reviews –</w:t>
            </w:r>
            <w:r w:rsidRPr="00105977">
              <w:rPr>
                <w:b/>
                <w:bCs/>
                <w:sz w:val="24"/>
                <w:szCs w:val="24"/>
              </w:rPr>
              <w:t xml:space="preserve"> Update and Annual Review</w:t>
            </w:r>
          </w:p>
        </w:tc>
      </w:tr>
      <w:tr w:rsidR="00105977" w:rsidRPr="005B6DD0" w14:paraId="592246A6" w14:textId="77777777" w:rsidTr="00105977">
        <w:tc>
          <w:tcPr>
            <w:tcW w:w="15163" w:type="dxa"/>
            <w:shd w:val="clear" w:color="auto" w:fill="auto"/>
          </w:tcPr>
          <w:p w14:paraId="4389523C" w14:textId="77777777" w:rsidR="00105977" w:rsidRDefault="00105977" w:rsidP="00105977">
            <w:pPr>
              <w:rPr>
                <w:sz w:val="24"/>
                <w:szCs w:val="24"/>
              </w:rPr>
            </w:pPr>
            <w:r w:rsidRPr="00105977">
              <w:rPr>
                <w:sz w:val="24"/>
                <w:szCs w:val="24"/>
              </w:rPr>
              <w:t>The session will focus on the purpose of Domestic Homicide Reviews (DHRs) and the importance of fostering a no-blame culture. The session will primarily involve reviewing DHRs/DARDs published this year, both locally and nationally, with an emphasis on extracting key lessons to enhance frontline practice in safeguarding and supporting victims of domestic violence</w:t>
            </w:r>
            <w:r>
              <w:rPr>
                <w:sz w:val="24"/>
                <w:szCs w:val="24"/>
              </w:rPr>
              <w:t>.</w:t>
            </w:r>
          </w:p>
          <w:p w14:paraId="18BB0101" w14:textId="250E49D7" w:rsidR="00105977" w:rsidRPr="00105977" w:rsidRDefault="00105977" w:rsidP="00105977">
            <w:pPr>
              <w:rPr>
                <w:sz w:val="24"/>
                <w:szCs w:val="24"/>
              </w:rPr>
            </w:pPr>
          </w:p>
        </w:tc>
      </w:tr>
      <w:tr w:rsidR="00105977" w:rsidRPr="005B6DD0" w14:paraId="15A09D9E" w14:textId="77777777" w:rsidTr="00105977">
        <w:tc>
          <w:tcPr>
            <w:tcW w:w="15163" w:type="dxa"/>
            <w:shd w:val="clear" w:color="auto" w:fill="FFE599"/>
          </w:tcPr>
          <w:p w14:paraId="12FD2C7E" w14:textId="77777777" w:rsidR="00105977" w:rsidRPr="00105977" w:rsidRDefault="00105977" w:rsidP="00617A33">
            <w:pPr>
              <w:rPr>
                <w:b/>
                <w:bCs/>
                <w:sz w:val="24"/>
                <w:szCs w:val="24"/>
              </w:rPr>
            </w:pPr>
            <w:r w:rsidRPr="00105977">
              <w:rPr>
                <w:b/>
                <w:bCs/>
                <w:sz w:val="24"/>
                <w:szCs w:val="24"/>
              </w:rPr>
              <w:t>Coercive Control</w:t>
            </w:r>
          </w:p>
        </w:tc>
      </w:tr>
      <w:tr w:rsidR="00105977" w:rsidRPr="005B6DD0" w14:paraId="0BB9C34F" w14:textId="77777777" w:rsidTr="00105977">
        <w:tc>
          <w:tcPr>
            <w:tcW w:w="15163" w:type="dxa"/>
            <w:shd w:val="clear" w:color="auto" w:fill="auto"/>
          </w:tcPr>
          <w:p w14:paraId="4DCB6095" w14:textId="1D058146" w:rsidR="00105977" w:rsidRPr="00105977" w:rsidRDefault="00105977" w:rsidP="00617A33">
            <w:pPr>
              <w:rPr>
                <w:sz w:val="24"/>
                <w:szCs w:val="24"/>
              </w:rPr>
            </w:pPr>
            <w:r w:rsidRPr="00105977">
              <w:rPr>
                <w:sz w:val="24"/>
                <w:szCs w:val="24"/>
              </w:rPr>
              <w:t xml:space="preserve">Aims to provide delegates with information about coercive control as a form of abuse and the offence of coercive control created as part of The Serious Crime Act. The training aims to equip delegates to identify coercive control, understand the practical implications for victims and children together with providing support and </w:t>
            </w:r>
            <w:r w:rsidRPr="00105977">
              <w:rPr>
                <w:sz w:val="24"/>
                <w:szCs w:val="24"/>
              </w:rPr>
              <w:t>signposting</w:t>
            </w:r>
            <w:r w:rsidRPr="00105977">
              <w:rPr>
                <w:sz w:val="24"/>
                <w:szCs w:val="24"/>
              </w:rPr>
              <w:t xml:space="preserve"> to those who disclose.</w:t>
            </w:r>
          </w:p>
          <w:p w14:paraId="0E451816" w14:textId="77777777" w:rsidR="00105977" w:rsidRPr="00105977" w:rsidRDefault="00105977" w:rsidP="00617A33">
            <w:pPr>
              <w:rPr>
                <w:sz w:val="24"/>
                <w:szCs w:val="24"/>
              </w:rPr>
            </w:pPr>
          </w:p>
        </w:tc>
      </w:tr>
      <w:tr w:rsidR="00105977" w:rsidRPr="005B6DD0" w14:paraId="71168CD1" w14:textId="77777777" w:rsidTr="00105977">
        <w:tc>
          <w:tcPr>
            <w:tcW w:w="15163" w:type="dxa"/>
            <w:shd w:val="clear" w:color="auto" w:fill="FFE599"/>
          </w:tcPr>
          <w:p w14:paraId="708673D4" w14:textId="77777777" w:rsidR="00105977" w:rsidRPr="00105977" w:rsidRDefault="00105977" w:rsidP="00617A33">
            <w:pPr>
              <w:rPr>
                <w:b/>
                <w:bCs/>
                <w:sz w:val="24"/>
                <w:szCs w:val="24"/>
              </w:rPr>
            </w:pPr>
            <w:r w:rsidRPr="00105977">
              <w:rPr>
                <w:b/>
                <w:bCs/>
                <w:sz w:val="24"/>
                <w:szCs w:val="24"/>
              </w:rPr>
              <w:t>Working with Perpetrators Workshop</w:t>
            </w:r>
          </w:p>
        </w:tc>
      </w:tr>
      <w:tr w:rsidR="00105977" w:rsidRPr="005B6DD0" w14:paraId="63FD8413" w14:textId="77777777" w:rsidTr="00105977">
        <w:tc>
          <w:tcPr>
            <w:tcW w:w="15163" w:type="dxa"/>
            <w:shd w:val="clear" w:color="auto" w:fill="auto"/>
          </w:tcPr>
          <w:p w14:paraId="0925110F" w14:textId="77777777" w:rsidR="00105977" w:rsidRPr="00105977" w:rsidRDefault="00105977" w:rsidP="00617A33">
            <w:pPr>
              <w:rPr>
                <w:sz w:val="24"/>
                <w:szCs w:val="24"/>
              </w:rPr>
            </w:pPr>
            <w:r w:rsidRPr="00105977">
              <w:rPr>
                <w:sz w:val="24"/>
                <w:szCs w:val="24"/>
              </w:rPr>
              <w:t>This workshop will briefly examine the importance of working with perpetrators of domestic abuse to address their behaviours. We will look at some of the myths and realities of why people harm others, how to address harmful behaviours and what support is available.</w:t>
            </w:r>
          </w:p>
          <w:p w14:paraId="6E0C2BE9" w14:textId="77777777" w:rsidR="00105977" w:rsidRPr="00105977" w:rsidRDefault="00105977" w:rsidP="00617A33">
            <w:pPr>
              <w:rPr>
                <w:sz w:val="24"/>
                <w:szCs w:val="24"/>
              </w:rPr>
            </w:pPr>
          </w:p>
        </w:tc>
      </w:tr>
      <w:tr w:rsidR="00105977" w:rsidRPr="005B6DD0" w14:paraId="7169E369" w14:textId="77777777" w:rsidTr="00105977">
        <w:tc>
          <w:tcPr>
            <w:tcW w:w="15163" w:type="dxa"/>
            <w:shd w:val="clear" w:color="auto" w:fill="FFE599"/>
          </w:tcPr>
          <w:p w14:paraId="0FC0C59D" w14:textId="77777777" w:rsidR="00105977" w:rsidRPr="00105977" w:rsidRDefault="00105977" w:rsidP="00617A33">
            <w:pPr>
              <w:rPr>
                <w:b/>
                <w:bCs/>
                <w:sz w:val="24"/>
                <w:szCs w:val="24"/>
              </w:rPr>
            </w:pPr>
            <w:r w:rsidRPr="00105977">
              <w:rPr>
                <w:b/>
                <w:bCs/>
                <w:sz w:val="24"/>
                <w:szCs w:val="24"/>
              </w:rPr>
              <w:t>Stalking, Harassment and Post-Separation Abuse</w:t>
            </w:r>
          </w:p>
        </w:tc>
      </w:tr>
      <w:tr w:rsidR="00105977" w:rsidRPr="005B6DD0" w14:paraId="31505DB7" w14:textId="77777777" w:rsidTr="00105977">
        <w:tc>
          <w:tcPr>
            <w:tcW w:w="15163" w:type="dxa"/>
            <w:shd w:val="clear" w:color="auto" w:fill="auto"/>
          </w:tcPr>
          <w:p w14:paraId="06462903" w14:textId="77777777" w:rsidR="00105977" w:rsidRPr="00105977" w:rsidRDefault="00105977" w:rsidP="00617A33">
            <w:pPr>
              <w:rPr>
                <w:sz w:val="24"/>
                <w:szCs w:val="24"/>
              </w:rPr>
            </w:pPr>
            <w:r w:rsidRPr="00105977">
              <w:rPr>
                <w:sz w:val="24"/>
                <w:szCs w:val="24"/>
              </w:rPr>
              <w:t>The training focuses on post-relationship domestic abuse, with an emphasis on forms such as coercive control and stalking. Participants will gain insight into the enduring nature of coercive control, the long-term risks associated with separation, offering safety planning options for child contact. Additionally, participants will develop knowledge on child arrangement orders and the potential for continuing abuse within this legal framework.</w:t>
            </w:r>
          </w:p>
          <w:p w14:paraId="4CA000ED" w14:textId="77777777" w:rsidR="00105977" w:rsidRPr="00105977" w:rsidRDefault="00105977" w:rsidP="00617A33">
            <w:pPr>
              <w:rPr>
                <w:sz w:val="24"/>
                <w:szCs w:val="24"/>
              </w:rPr>
            </w:pPr>
          </w:p>
        </w:tc>
      </w:tr>
      <w:tr w:rsidR="00105977" w:rsidRPr="005B6DD0" w14:paraId="5E8540A3" w14:textId="77777777" w:rsidTr="00105977">
        <w:tc>
          <w:tcPr>
            <w:tcW w:w="15163" w:type="dxa"/>
            <w:shd w:val="clear" w:color="auto" w:fill="FFE599"/>
          </w:tcPr>
          <w:p w14:paraId="7327F23F" w14:textId="77777777" w:rsidR="00105977" w:rsidRPr="00105977" w:rsidRDefault="00105977" w:rsidP="00617A33">
            <w:pPr>
              <w:rPr>
                <w:b/>
                <w:bCs/>
                <w:sz w:val="24"/>
                <w:szCs w:val="24"/>
              </w:rPr>
            </w:pPr>
            <w:r w:rsidRPr="00105977">
              <w:rPr>
                <w:b/>
                <w:bCs/>
                <w:sz w:val="24"/>
                <w:szCs w:val="24"/>
              </w:rPr>
              <w:t>DASH RIC Workshop</w:t>
            </w:r>
          </w:p>
        </w:tc>
      </w:tr>
      <w:tr w:rsidR="00105977" w:rsidRPr="005B6DD0" w14:paraId="56393741" w14:textId="77777777" w:rsidTr="00105977">
        <w:tc>
          <w:tcPr>
            <w:tcW w:w="15163" w:type="dxa"/>
            <w:shd w:val="clear" w:color="auto" w:fill="auto"/>
          </w:tcPr>
          <w:p w14:paraId="390DA0D4" w14:textId="77777777" w:rsidR="00105977" w:rsidRPr="00105977" w:rsidRDefault="00105977" w:rsidP="00617A33">
            <w:pPr>
              <w:rPr>
                <w:sz w:val="24"/>
                <w:szCs w:val="24"/>
              </w:rPr>
            </w:pPr>
            <w:r w:rsidRPr="00105977">
              <w:rPr>
                <w:sz w:val="24"/>
                <w:szCs w:val="24"/>
              </w:rPr>
              <w:t>The training is designed to introduce participants to the Domestic Abuse, Stalking, and Honour-Based (DASH) Risk checklist. It aims to build confidence in using this tool to assess the risk of harm for those experiencing domestic abuse.</w:t>
            </w:r>
          </w:p>
          <w:p w14:paraId="5ADFC945" w14:textId="77777777" w:rsidR="00105977" w:rsidRPr="00105977" w:rsidRDefault="00105977" w:rsidP="00617A33">
            <w:pPr>
              <w:rPr>
                <w:sz w:val="24"/>
                <w:szCs w:val="24"/>
              </w:rPr>
            </w:pPr>
          </w:p>
        </w:tc>
      </w:tr>
      <w:tr w:rsidR="00105977" w:rsidRPr="005B6DD0" w14:paraId="781E418D" w14:textId="77777777" w:rsidTr="00617A33">
        <w:tc>
          <w:tcPr>
            <w:tcW w:w="15163" w:type="dxa"/>
            <w:shd w:val="clear" w:color="auto" w:fill="FFE599"/>
          </w:tcPr>
          <w:p w14:paraId="6F10F1EF" w14:textId="75E980DF" w:rsidR="00105977" w:rsidRPr="00105977" w:rsidRDefault="00105977" w:rsidP="00617A33">
            <w:pPr>
              <w:rPr>
                <w:b/>
                <w:bCs/>
                <w:sz w:val="24"/>
                <w:szCs w:val="24"/>
              </w:rPr>
            </w:pPr>
            <w:r>
              <w:rPr>
                <w:b/>
                <w:bCs/>
                <w:sz w:val="24"/>
                <w:szCs w:val="24"/>
              </w:rPr>
              <w:lastRenderedPageBreak/>
              <w:t>Domestic Abuse – Effective Case Recording</w:t>
            </w:r>
          </w:p>
        </w:tc>
      </w:tr>
      <w:tr w:rsidR="00105977" w:rsidRPr="005B6DD0" w14:paraId="1870B3BB" w14:textId="77777777" w:rsidTr="00105977">
        <w:tc>
          <w:tcPr>
            <w:tcW w:w="15163" w:type="dxa"/>
            <w:shd w:val="clear" w:color="auto" w:fill="auto"/>
          </w:tcPr>
          <w:p w14:paraId="4A6E9BF3" w14:textId="00FA7446" w:rsidR="00105977" w:rsidRPr="00105977" w:rsidRDefault="00105977" w:rsidP="00617A33">
            <w:pPr>
              <w:rPr>
                <w:kern w:val="0"/>
                <w:sz w:val="24"/>
                <w:szCs w:val="24"/>
                <w14:ligatures w14:val="none"/>
              </w:rPr>
            </w:pPr>
            <w:r w:rsidRPr="00105977">
              <w:rPr>
                <w:kern w:val="0"/>
                <w:sz w:val="24"/>
                <w:szCs w:val="24"/>
                <w14:ligatures w14:val="none"/>
              </w:rPr>
              <w:t>This 90-minute workshop focuses on the importance of accurate and appropriate case recording in cases where there is domestic abuse, documenting key details in a clear</w:t>
            </w:r>
            <w:r>
              <w:rPr>
                <w:kern w:val="0"/>
                <w:sz w:val="24"/>
                <w:szCs w:val="24"/>
                <w14:ligatures w14:val="none"/>
              </w:rPr>
              <w:t xml:space="preserve">, </w:t>
            </w:r>
            <w:r w:rsidRPr="00105977">
              <w:rPr>
                <w:kern w:val="0"/>
                <w:sz w:val="24"/>
                <w:szCs w:val="24"/>
                <w14:ligatures w14:val="none"/>
              </w:rPr>
              <w:t>concise way ensuring that notes accurately records risk and analysis.</w:t>
            </w:r>
          </w:p>
          <w:p w14:paraId="6EE31384" w14:textId="64B2657D" w:rsidR="00105977" w:rsidRPr="00105977" w:rsidRDefault="00105977" w:rsidP="00617A33">
            <w:pPr>
              <w:rPr>
                <w:b/>
                <w:bCs/>
                <w:sz w:val="24"/>
                <w:szCs w:val="24"/>
              </w:rPr>
            </w:pPr>
          </w:p>
        </w:tc>
      </w:tr>
      <w:tr w:rsidR="00105977" w:rsidRPr="005B6DD0" w14:paraId="7886B5FB" w14:textId="77777777" w:rsidTr="00617A33">
        <w:tc>
          <w:tcPr>
            <w:tcW w:w="15163" w:type="dxa"/>
            <w:shd w:val="clear" w:color="auto" w:fill="FFE599"/>
          </w:tcPr>
          <w:p w14:paraId="54310B2E" w14:textId="7FFA2488" w:rsidR="00105977" w:rsidRPr="00105977" w:rsidRDefault="00105977" w:rsidP="00617A33">
            <w:pPr>
              <w:rPr>
                <w:b/>
                <w:bCs/>
                <w:sz w:val="24"/>
                <w:szCs w:val="24"/>
              </w:rPr>
            </w:pPr>
            <w:r w:rsidRPr="00105977">
              <w:rPr>
                <w:b/>
                <w:bCs/>
                <w:sz w:val="24"/>
                <w:szCs w:val="24"/>
              </w:rPr>
              <w:t>Workshop – Complex Clients; Victim Responses</w:t>
            </w:r>
          </w:p>
        </w:tc>
      </w:tr>
      <w:tr w:rsidR="00105977" w:rsidRPr="005B6DD0" w14:paraId="60FB03B7" w14:textId="77777777" w:rsidTr="00105977">
        <w:tc>
          <w:tcPr>
            <w:tcW w:w="15163" w:type="dxa"/>
            <w:shd w:val="clear" w:color="auto" w:fill="auto"/>
          </w:tcPr>
          <w:p w14:paraId="22096D42" w14:textId="77777777" w:rsidR="00105977" w:rsidRDefault="00105977" w:rsidP="00105977">
            <w:pPr>
              <w:rPr>
                <w:sz w:val="24"/>
                <w:szCs w:val="24"/>
              </w:rPr>
            </w:pPr>
            <w:r w:rsidRPr="00105977">
              <w:rPr>
                <w:sz w:val="24"/>
                <w:szCs w:val="24"/>
              </w:rPr>
              <w:t xml:space="preserve">This 90-minute workshop focuses on working with victims of domestic abuse who face additional complexities due to substance misuse or mental health difficulties. Participants will explore the unique challenges these individuals face, including how drugs, alcohol, or mental health issues can impact their ability to seek help or engage with support services. The session will also address common victim responses and how these reactions can be understood and approached with empathy and professionalism. </w:t>
            </w:r>
          </w:p>
          <w:p w14:paraId="3EFBE7DE" w14:textId="344F5B0A" w:rsidR="00C42A17" w:rsidRPr="00105977" w:rsidRDefault="00C42A17" w:rsidP="00105977">
            <w:pPr>
              <w:rPr>
                <w:b/>
                <w:bCs/>
                <w:sz w:val="24"/>
                <w:szCs w:val="24"/>
              </w:rPr>
            </w:pPr>
          </w:p>
        </w:tc>
      </w:tr>
      <w:tr w:rsidR="008C2127" w:rsidRPr="005B6DD0" w14:paraId="5B5594AD" w14:textId="77777777" w:rsidTr="008C2127">
        <w:tc>
          <w:tcPr>
            <w:tcW w:w="15163" w:type="dxa"/>
            <w:shd w:val="clear" w:color="auto" w:fill="FFE599"/>
          </w:tcPr>
          <w:p w14:paraId="3F6330D8" w14:textId="71ADDB31" w:rsidR="008C2127" w:rsidRPr="00C42A17" w:rsidRDefault="008C2127" w:rsidP="00105977">
            <w:pPr>
              <w:rPr>
                <w:b/>
                <w:bCs/>
                <w:sz w:val="24"/>
                <w:szCs w:val="24"/>
              </w:rPr>
            </w:pPr>
            <w:r w:rsidRPr="00C42A17">
              <w:rPr>
                <w:b/>
                <w:bCs/>
                <w:sz w:val="24"/>
                <w:szCs w:val="24"/>
              </w:rPr>
              <w:t>Domestic Abuse – Tool for Practice Workshop</w:t>
            </w:r>
          </w:p>
        </w:tc>
      </w:tr>
      <w:tr w:rsidR="008C2127" w:rsidRPr="005B6DD0" w14:paraId="11412E13" w14:textId="77777777" w:rsidTr="008C2127">
        <w:tc>
          <w:tcPr>
            <w:tcW w:w="15163" w:type="dxa"/>
            <w:shd w:val="clear" w:color="auto" w:fill="auto"/>
          </w:tcPr>
          <w:p w14:paraId="77018B12" w14:textId="3592C232" w:rsidR="008C2127" w:rsidRPr="008C2127" w:rsidRDefault="008C2127" w:rsidP="008C2127">
            <w:pPr>
              <w:rPr>
                <w:b/>
                <w:bCs/>
                <w:sz w:val="24"/>
                <w:szCs w:val="24"/>
              </w:rPr>
            </w:pPr>
            <w:r w:rsidRPr="008C2127">
              <w:rPr>
                <w:sz w:val="24"/>
                <w:szCs w:val="24"/>
              </w:rPr>
              <w:t>This 90-minute workshop introduces key tools used in domestic abuse work to enhance understanding and support effective interventions. Participants will explore the use of the Power and Control Wheel, the DASH Risk Identification Checklist (RIC), the Homicide Timeline, and the Cycle of Change, all of which provide essential frameworks for assessing risk, understanding abusive patterns, and guiding survivor support.</w:t>
            </w:r>
          </w:p>
        </w:tc>
      </w:tr>
    </w:tbl>
    <w:p w14:paraId="2EA8F730" w14:textId="77777777" w:rsidR="00D72148" w:rsidRPr="00D72148" w:rsidRDefault="00D72148">
      <w:pPr>
        <w:rPr>
          <w:b/>
          <w:bCs/>
        </w:rPr>
      </w:pPr>
    </w:p>
    <w:sectPr w:rsidR="00D72148" w:rsidRPr="00D72148" w:rsidSect="0010597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48"/>
    <w:rsid w:val="00105977"/>
    <w:rsid w:val="00135F7B"/>
    <w:rsid w:val="00321899"/>
    <w:rsid w:val="00446458"/>
    <w:rsid w:val="005073FD"/>
    <w:rsid w:val="005B0521"/>
    <w:rsid w:val="005C7A3F"/>
    <w:rsid w:val="006139C7"/>
    <w:rsid w:val="006E1488"/>
    <w:rsid w:val="008C2127"/>
    <w:rsid w:val="00960215"/>
    <w:rsid w:val="00BA1A84"/>
    <w:rsid w:val="00BB6738"/>
    <w:rsid w:val="00BC5BF1"/>
    <w:rsid w:val="00C42A17"/>
    <w:rsid w:val="00D149E5"/>
    <w:rsid w:val="00D72148"/>
    <w:rsid w:val="00DB0C71"/>
    <w:rsid w:val="00E84800"/>
    <w:rsid w:val="00EC5D8A"/>
    <w:rsid w:val="00F03C6E"/>
    <w:rsid w:val="00F67677"/>
    <w:rsid w:val="00FA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128A0A"/>
  <w15:chartTrackingRefBased/>
  <w15:docId w15:val="{499D3245-40B1-4DC0-A066-8D7DAEC4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148"/>
    <w:rPr>
      <w:rFonts w:eastAsiaTheme="majorEastAsia" w:cstheme="majorBidi"/>
      <w:color w:val="272727" w:themeColor="text1" w:themeTint="D8"/>
    </w:rPr>
  </w:style>
  <w:style w:type="paragraph" w:styleId="Title">
    <w:name w:val="Title"/>
    <w:basedOn w:val="Normal"/>
    <w:next w:val="Normal"/>
    <w:link w:val="TitleChar"/>
    <w:uiPriority w:val="10"/>
    <w:qFormat/>
    <w:rsid w:val="00D72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148"/>
    <w:pPr>
      <w:spacing w:before="160"/>
      <w:jc w:val="center"/>
    </w:pPr>
    <w:rPr>
      <w:i/>
      <w:iCs/>
      <w:color w:val="404040" w:themeColor="text1" w:themeTint="BF"/>
    </w:rPr>
  </w:style>
  <w:style w:type="character" w:customStyle="1" w:styleId="QuoteChar">
    <w:name w:val="Quote Char"/>
    <w:basedOn w:val="DefaultParagraphFont"/>
    <w:link w:val="Quote"/>
    <w:uiPriority w:val="29"/>
    <w:rsid w:val="00D72148"/>
    <w:rPr>
      <w:i/>
      <w:iCs/>
      <w:color w:val="404040" w:themeColor="text1" w:themeTint="BF"/>
    </w:rPr>
  </w:style>
  <w:style w:type="paragraph" w:styleId="ListParagraph">
    <w:name w:val="List Paragraph"/>
    <w:basedOn w:val="Normal"/>
    <w:uiPriority w:val="34"/>
    <w:qFormat/>
    <w:rsid w:val="00D72148"/>
    <w:pPr>
      <w:ind w:left="720"/>
      <w:contextualSpacing/>
    </w:pPr>
  </w:style>
  <w:style w:type="character" w:styleId="IntenseEmphasis">
    <w:name w:val="Intense Emphasis"/>
    <w:basedOn w:val="DefaultParagraphFont"/>
    <w:uiPriority w:val="21"/>
    <w:qFormat/>
    <w:rsid w:val="00D72148"/>
    <w:rPr>
      <w:i/>
      <w:iCs/>
      <w:color w:val="0F4761" w:themeColor="accent1" w:themeShade="BF"/>
    </w:rPr>
  </w:style>
  <w:style w:type="paragraph" w:styleId="IntenseQuote">
    <w:name w:val="Intense Quote"/>
    <w:basedOn w:val="Normal"/>
    <w:next w:val="Normal"/>
    <w:link w:val="IntenseQuoteChar"/>
    <w:uiPriority w:val="30"/>
    <w:qFormat/>
    <w:rsid w:val="00D72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148"/>
    <w:rPr>
      <w:i/>
      <w:iCs/>
      <w:color w:val="0F4761" w:themeColor="accent1" w:themeShade="BF"/>
    </w:rPr>
  </w:style>
  <w:style w:type="character" w:styleId="IntenseReference">
    <w:name w:val="Intense Reference"/>
    <w:basedOn w:val="DefaultParagraphFont"/>
    <w:uiPriority w:val="32"/>
    <w:qFormat/>
    <w:rsid w:val="00D72148"/>
    <w:rPr>
      <w:b/>
      <w:bCs/>
      <w:smallCaps/>
      <w:color w:val="0F4761" w:themeColor="accent1" w:themeShade="BF"/>
      <w:spacing w:val="5"/>
    </w:rPr>
  </w:style>
  <w:style w:type="character" w:styleId="Hyperlink">
    <w:name w:val="Hyperlink"/>
    <w:uiPriority w:val="99"/>
    <w:unhideWhenUsed/>
    <w:rsid w:val="00D72148"/>
    <w:rPr>
      <w:color w:val="0000FF"/>
      <w:u w:val="single"/>
    </w:rPr>
  </w:style>
  <w:style w:type="character" w:styleId="UnresolvedMention">
    <w:name w:val="Unresolved Mention"/>
    <w:basedOn w:val="DefaultParagraphFont"/>
    <w:uiPriority w:val="99"/>
    <w:semiHidden/>
    <w:unhideWhenUsed/>
    <w:rsid w:val="00D7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8561">
      <w:bodyDiv w:val="1"/>
      <w:marLeft w:val="0"/>
      <w:marRight w:val="0"/>
      <w:marTop w:val="0"/>
      <w:marBottom w:val="0"/>
      <w:divBdr>
        <w:top w:val="none" w:sz="0" w:space="0" w:color="auto"/>
        <w:left w:val="none" w:sz="0" w:space="0" w:color="auto"/>
        <w:bottom w:val="none" w:sz="0" w:space="0" w:color="auto"/>
        <w:right w:val="none" w:sz="0" w:space="0" w:color="auto"/>
      </w:divBdr>
    </w:div>
    <w:div w:id="20318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ybooking.com/uk/ENRM" TargetMode="External"/><Relationship Id="rId13" Type="http://schemas.openxmlformats.org/officeDocument/2006/relationships/hyperlink" Target="https://www.trybooking.com/uk/ENRU" TargetMode="External"/><Relationship Id="rId18" Type="http://schemas.openxmlformats.org/officeDocument/2006/relationships/hyperlink" Target="https://www.trybooking.com/uk/ENSB" TargetMode="External"/><Relationship Id="rId3" Type="http://schemas.openxmlformats.org/officeDocument/2006/relationships/webSettings" Target="webSettings.xml"/><Relationship Id="rId21" Type="http://schemas.openxmlformats.org/officeDocument/2006/relationships/hyperlink" Target="https://www.trybooking.com/uk/ENSK" TargetMode="External"/><Relationship Id="rId7" Type="http://schemas.openxmlformats.org/officeDocument/2006/relationships/hyperlink" Target="https://www.trybooking.com/uk/ENRD" TargetMode="External"/><Relationship Id="rId12" Type="http://schemas.openxmlformats.org/officeDocument/2006/relationships/hyperlink" Target="https://www.trybooking.com/uk/ENRS" TargetMode="External"/><Relationship Id="rId17" Type="http://schemas.openxmlformats.org/officeDocument/2006/relationships/hyperlink" Target="https://www.trybooking.com/uk/ENS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rybooking.com/uk/ENRX" TargetMode="External"/><Relationship Id="rId20" Type="http://schemas.openxmlformats.org/officeDocument/2006/relationships/hyperlink" Target="https://www.trybooking.com/uk/ENSG" TargetMode="External"/><Relationship Id="rId1" Type="http://schemas.openxmlformats.org/officeDocument/2006/relationships/styles" Target="styles.xml"/><Relationship Id="rId6" Type="http://schemas.openxmlformats.org/officeDocument/2006/relationships/hyperlink" Target="https://www.trybooking.com/uk/ENRB" TargetMode="External"/><Relationship Id="rId11" Type="http://schemas.openxmlformats.org/officeDocument/2006/relationships/hyperlink" Target="https://www.trybooking.com/uk/ENRQ" TargetMode="External"/><Relationship Id="rId24" Type="http://schemas.openxmlformats.org/officeDocument/2006/relationships/fontTable" Target="fontTable.xml"/><Relationship Id="rId5" Type="http://schemas.openxmlformats.org/officeDocument/2006/relationships/hyperlink" Target="https://www.trybooking.com/uk/EMKB" TargetMode="External"/><Relationship Id="rId15" Type="http://schemas.openxmlformats.org/officeDocument/2006/relationships/hyperlink" Target="https://www.trybooking.com/uk/ENRW" TargetMode="External"/><Relationship Id="rId23" Type="http://schemas.openxmlformats.org/officeDocument/2006/relationships/hyperlink" Target="https://www.trybooking.com/uk/ENSQ" TargetMode="External"/><Relationship Id="rId10" Type="http://schemas.openxmlformats.org/officeDocument/2006/relationships/hyperlink" Target="https://www.trybooking.com/uk/ENRP" TargetMode="External"/><Relationship Id="rId19" Type="http://schemas.openxmlformats.org/officeDocument/2006/relationships/hyperlink" Target="https://www.trybooking.com/uk/ENSD" TargetMode="External"/><Relationship Id="rId4" Type="http://schemas.openxmlformats.org/officeDocument/2006/relationships/image" Target="media/image1.jpeg"/><Relationship Id="rId9" Type="http://schemas.openxmlformats.org/officeDocument/2006/relationships/hyperlink" Target="https://www.trybooking.com/uk/ENRO" TargetMode="External"/><Relationship Id="rId14" Type="http://schemas.openxmlformats.org/officeDocument/2006/relationships/hyperlink" Target="https://www.trybooking.com/uk/ENRV" TargetMode="External"/><Relationship Id="rId22" Type="http://schemas.openxmlformats.org/officeDocument/2006/relationships/hyperlink" Target="https://www.trybooking.com/uk/EN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Wilson</dc:creator>
  <cp:keywords/>
  <dc:description/>
  <cp:lastModifiedBy>Rebekah Wilson</cp:lastModifiedBy>
  <cp:revision>5</cp:revision>
  <dcterms:created xsi:type="dcterms:W3CDTF">2025-02-28T09:25:00Z</dcterms:created>
  <dcterms:modified xsi:type="dcterms:W3CDTF">2025-02-28T12:15:00Z</dcterms:modified>
</cp:coreProperties>
</file>